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0" w:rsidRDefault="00FA4F50">
      <w:pPr>
        <w:pStyle w:val="ConsPlusNormal"/>
        <w:outlineLvl w:val="0"/>
      </w:pPr>
    </w:p>
    <w:p w:rsidR="00FA4F50" w:rsidRDefault="00FA4F50">
      <w:pPr>
        <w:pStyle w:val="ConsPlusTitle"/>
        <w:jc w:val="center"/>
        <w:outlineLvl w:val="0"/>
      </w:pPr>
      <w:r>
        <w:t>АДМИНИСТРАЦИЯ ГОРОДА ИВАНОВА</w:t>
      </w:r>
    </w:p>
    <w:p w:rsidR="00FA4F50" w:rsidRDefault="00FA4F50">
      <w:pPr>
        <w:pStyle w:val="ConsPlusTitle"/>
        <w:jc w:val="center"/>
      </w:pPr>
    </w:p>
    <w:p w:rsidR="00FA4F50" w:rsidRDefault="00FA4F50">
      <w:pPr>
        <w:pStyle w:val="ConsPlusTitle"/>
        <w:jc w:val="center"/>
      </w:pPr>
      <w:r>
        <w:t>ПОСТАНОВЛЕНИЕ</w:t>
      </w:r>
    </w:p>
    <w:p w:rsidR="00FA4F50" w:rsidRDefault="00FA4F50">
      <w:pPr>
        <w:pStyle w:val="ConsPlusTitle"/>
        <w:jc w:val="center"/>
      </w:pPr>
      <w:r>
        <w:t xml:space="preserve">от 19 декабря 2012 г. N </w:t>
      </w:r>
      <w:bookmarkStart w:id="0" w:name="_GoBack"/>
      <w:r>
        <w:t>2915</w:t>
      </w:r>
      <w:bookmarkEnd w:id="0"/>
    </w:p>
    <w:p w:rsidR="00FA4F50" w:rsidRDefault="00FA4F50">
      <w:pPr>
        <w:pStyle w:val="ConsPlusTitle"/>
        <w:jc w:val="center"/>
      </w:pPr>
    </w:p>
    <w:p w:rsidR="00FA4F50" w:rsidRDefault="00FA4F5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A4F50" w:rsidRDefault="00FA4F50">
      <w:pPr>
        <w:pStyle w:val="ConsPlusTitle"/>
        <w:jc w:val="center"/>
      </w:pPr>
      <w:r>
        <w:t>МУНИЦИПАЛЬНОЙ УСЛУГИ "ВЫДАЧА АКТА ПРИЕМОЧНОЙ КОМИССИИ,</w:t>
      </w:r>
    </w:p>
    <w:p w:rsidR="00FA4F50" w:rsidRDefault="00FA4F50">
      <w:pPr>
        <w:pStyle w:val="ConsPlusTitle"/>
        <w:jc w:val="center"/>
      </w:pPr>
      <w:r>
        <w:t>ПОДТВЕРЖДАЮЩЕГО ЗАВЕРШЕНИЕ ПЕРЕУСТРОЙСТВА</w:t>
      </w:r>
    </w:p>
    <w:p w:rsidR="00FA4F50" w:rsidRDefault="00FA4F50">
      <w:pPr>
        <w:pStyle w:val="ConsPlusTitle"/>
        <w:jc w:val="center"/>
      </w:pPr>
      <w:r>
        <w:t>И (ИЛИ) ПЕРЕПЛАНИРОВКИ ПЕРЕВОДИМОГО ПОМЕЩЕНИЯ"</w:t>
      </w:r>
    </w:p>
    <w:p w:rsidR="00FA4F50" w:rsidRDefault="00FA4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4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12.03.2013 </w:t>
            </w:r>
            <w:hyperlink r:id="rId4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5">
              <w:r>
                <w:rPr>
                  <w:color w:val="0000FF"/>
                </w:rPr>
                <w:t>N 2699</w:t>
              </w:r>
            </w:hyperlink>
            <w:r>
              <w:rPr>
                <w:color w:val="392C69"/>
              </w:rPr>
              <w:t xml:space="preserve">, от 24.04.2015 </w:t>
            </w:r>
            <w:hyperlink r:id="rId6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16.06.2015 </w:t>
            </w:r>
            <w:hyperlink r:id="rId7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8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18.01.2016 </w:t>
            </w:r>
            <w:hyperlink r:id="rId9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02.08.2016 </w:t>
            </w:r>
            <w:hyperlink r:id="rId1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06.10.2016 </w:t>
            </w:r>
            <w:hyperlink r:id="rId12">
              <w:r>
                <w:rPr>
                  <w:color w:val="0000FF"/>
                </w:rPr>
                <w:t>N 1815</w:t>
              </w:r>
            </w:hyperlink>
            <w:r>
              <w:rPr>
                <w:color w:val="392C69"/>
              </w:rPr>
              <w:t xml:space="preserve">, от 04.04.2017 </w:t>
            </w:r>
            <w:hyperlink r:id="rId13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14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15.05.2018 </w:t>
            </w:r>
            <w:hyperlink r:id="rId15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23.10.2018 </w:t>
            </w:r>
            <w:hyperlink r:id="rId16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17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</w:tr>
    </w:tbl>
    <w:p w:rsidR="00FA4F50" w:rsidRDefault="00FA4F50">
      <w:pPr>
        <w:pStyle w:val="ConsPlusNormal"/>
        <w:jc w:val="center"/>
      </w:pPr>
    </w:p>
    <w:p w:rsidR="00FA4F50" w:rsidRDefault="00FA4F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распоряжением Администрации города Иванова от 15.07.2010 N 313р "Об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виде", руководствуясь </w:t>
      </w:r>
      <w:hyperlink r:id="rId19">
        <w:r>
          <w:rPr>
            <w:color w:val="0000FF"/>
          </w:rPr>
          <w:t>пунктом 20 части 1 статьи 50.1</w:t>
        </w:r>
      </w:hyperlink>
      <w:r>
        <w:t xml:space="preserve"> Устава города Иванова, в целях повышения качества и доступности предоставляемых муниципальных услуг постановляю: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акта приемочной комиссии, подтверждающего завершение переустройства и (или) перепланировки переводимого помещения".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Иванова".</w:t>
      </w: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  <w:r>
        <w:t>Глава Администрации города Иванова</w:t>
      </w:r>
    </w:p>
    <w:p w:rsidR="00FA4F50" w:rsidRDefault="00FA4F50">
      <w:pPr>
        <w:pStyle w:val="ConsPlusNormal"/>
        <w:jc w:val="right"/>
      </w:pPr>
      <w:r>
        <w:t>А.С.КУЗЬМИЧЕВ</w:t>
      </w: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  <w:outlineLvl w:val="0"/>
      </w:pPr>
      <w:r>
        <w:t>Утвержден</w:t>
      </w:r>
    </w:p>
    <w:p w:rsidR="00FA4F50" w:rsidRDefault="00FA4F50">
      <w:pPr>
        <w:pStyle w:val="ConsPlusNormal"/>
        <w:jc w:val="right"/>
      </w:pPr>
      <w:r>
        <w:t>постановлением</w:t>
      </w:r>
    </w:p>
    <w:p w:rsidR="00FA4F50" w:rsidRDefault="00FA4F50">
      <w:pPr>
        <w:pStyle w:val="ConsPlusNormal"/>
        <w:jc w:val="right"/>
      </w:pPr>
      <w:r>
        <w:t>Администрации</w:t>
      </w:r>
    </w:p>
    <w:p w:rsidR="00FA4F50" w:rsidRDefault="00FA4F50">
      <w:pPr>
        <w:pStyle w:val="ConsPlusNormal"/>
        <w:jc w:val="right"/>
      </w:pPr>
      <w:r>
        <w:t>города Иванова</w:t>
      </w:r>
    </w:p>
    <w:p w:rsidR="00FA4F50" w:rsidRDefault="00FA4F50">
      <w:pPr>
        <w:pStyle w:val="ConsPlusNormal"/>
        <w:jc w:val="right"/>
      </w:pPr>
      <w:r>
        <w:t>от 19.12.2012 N 2915</w:t>
      </w: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FA4F50" w:rsidRDefault="00FA4F50">
      <w:pPr>
        <w:pStyle w:val="ConsPlusTitle"/>
        <w:jc w:val="center"/>
      </w:pPr>
      <w:r>
        <w:t>ПРЕДОСТАВЛЕНИЯ МУНИЦИПАЛЬНОЙ УСЛУГИ "ВЫДАЧА АКТА</w:t>
      </w:r>
    </w:p>
    <w:p w:rsidR="00FA4F50" w:rsidRDefault="00FA4F50">
      <w:pPr>
        <w:pStyle w:val="ConsPlusTitle"/>
        <w:jc w:val="center"/>
      </w:pPr>
      <w:r>
        <w:t>ПРИЕМОЧНОЙ КОМИССИИ, ПОДТВЕРЖДАЮЩЕГО ЗАВЕРШЕНИЕ</w:t>
      </w:r>
    </w:p>
    <w:p w:rsidR="00FA4F50" w:rsidRDefault="00FA4F50">
      <w:pPr>
        <w:pStyle w:val="ConsPlusTitle"/>
        <w:jc w:val="center"/>
      </w:pPr>
      <w:r>
        <w:t xml:space="preserve">ПЕРЕУСТРОЙСТВА </w:t>
      </w:r>
      <w:proofErr w:type="gramStart"/>
      <w:r>
        <w:t>И</w:t>
      </w:r>
      <w:proofErr w:type="gramEnd"/>
      <w:r>
        <w:t xml:space="preserve"> (ИЛИ) ПЕРЕПЛАНИРОВКИ</w:t>
      </w:r>
    </w:p>
    <w:p w:rsidR="00FA4F50" w:rsidRDefault="00FA4F50">
      <w:pPr>
        <w:pStyle w:val="ConsPlusTitle"/>
        <w:jc w:val="center"/>
      </w:pPr>
      <w:r>
        <w:t>ПЕРЕВОДИМОГО ПОМЕЩЕНИЯ"</w:t>
      </w:r>
    </w:p>
    <w:p w:rsidR="00FA4F50" w:rsidRDefault="00FA4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4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12.03.2013 </w:t>
            </w:r>
            <w:hyperlink r:id="rId20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21">
              <w:r>
                <w:rPr>
                  <w:color w:val="0000FF"/>
                </w:rPr>
                <w:t>N 2699</w:t>
              </w:r>
            </w:hyperlink>
            <w:r>
              <w:rPr>
                <w:color w:val="392C69"/>
              </w:rPr>
              <w:t xml:space="preserve">, от 24.04.2015 </w:t>
            </w:r>
            <w:hyperlink r:id="rId22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16.06.2015 </w:t>
            </w:r>
            <w:hyperlink r:id="rId23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24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18.01.2016 </w:t>
            </w:r>
            <w:hyperlink r:id="rId25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17.06.2016 </w:t>
            </w:r>
            <w:hyperlink r:id="rId26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02.08.2016 </w:t>
            </w:r>
            <w:hyperlink r:id="rId27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06.10.2016 </w:t>
            </w:r>
            <w:hyperlink r:id="rId28">
              <w:r>
                <w:rPr>
                  <w:color w:val="0000FF"/>
                </w:rPr>
                <w:t>N 1815</w:t>
              </w:r>
            </w:hyperlink>
            <w:r>
              <w:rPr>
                <w:color w:val="392C69"/>
              </w:rPr>
              <w:t xml:space="preserve">, от 04.04.2017 </w:t>
            </w:r>
            <w:hyperlink r:id="rId29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3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15.05.2018 </w:t>
            </w:r>
            <w:hyperlink r:id="rId3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23.10.2018 </w:t>
            </w:r>
            <w:hyperlink r:id="rId32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>,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33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</w:tr>
    </w:tbl>
    <w:p w:rsidR="00FA4F50" w:rsidRDefault="00FA4F50">
      <w:pPr>
        <w:pStyle w:val="ConsPlusNormal"/>
        <w:jc w:val="center"/>
      </w:pPr>
    </w:p>
    <w:p w:rsidR="00FA4F50" w:rsidRDefault="00FA4F50">
      <w:pPr>
        <w:pStyle w:val="ConsPlusTitle"/>
        <w:jc w:val="center"/>
        <w:outlineLvl w:val="1"/>
      </w:pPr>
      <w:r>
        <w:t>1. Общие положения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"Выдача акта приемочной комиссии, подтверждающего завершение переустройства и (или) перепланировки переводимого помещения" (далее по тексту - Регламент) разработан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1.2. Цель разработки настоящего Регламента: реализация права граждан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1.3. Настоящий Регламент устанавливает требования к предоставлению муниципальной услуги по выдаче акта приемочной комиссии, подтверждающего завершение переустройства и (или) перепланировки переводимого помещения, определяет сроки и последовательность действий (административные процедуры) при рассмотрении заявлений граждан и юридических лиц.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1.4. Получателями муниципальной услуги (далее - Заявители) могут быть физические и юридические лица либо их уполномоченные представители.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Заявитель - физическое или юридическое лицо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выраженным в письменной или электронной форме.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1.5. Уполномоченный представитель может представлять интересы физического или юридического лица при предъявлении документа, удостоверяющего его личность, и согласно полномочиям, определенным в доверенности либо в ином документе, представленном в соответствии с гражданским законодательством Российской Федерации, выданном представляемым.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Иванова от 16.06.2015 N 1249)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Интересы недееспособных граждан, претендующих на получение акта приемочной комиссии, подтверждающего завершение переустройства и (или) перепланировки переводимого помещения,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Иванова от 24.04.2015 N 903.</w:t>
      </w:r>
    </w:p>
    <w:p w:rsidR="00FA4F50" w:rsidRDefault="00FA4F50">
      <w:pPr>
        <w:pStyle w:val="ConsPlusNormal"/>
        <w:jc w:val="center"/>
      </w:pPr>
    </w:p>
    <w:p w:rsidR="00FA4F50" w:rsidRDefault="00FA4F5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>2.1. Наименование муниципальной услуги, порядок исполнения которой определяется настоящим Регламентом: "Выдача акта приемочной комиссии, подтверждающего завершение переустройства и (или) перепланировки переводимого помещения" (далее по тексту - муниципальная услуга).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2.2. Наименование органа, предоставляющего муниципальную услугу: управление жилищной политики и ипотечного кредитования Администрации города Иванова (далее по тексту - Управление).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 153000, г. Иваново, пл. Революции, д. 6, телефоны: 8 (4932) 32-40-61, 30-32-93, адрес электронной почты: gilpol@ivgoradm.ru.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процедуре предоставления муниципальной услуги участвуют: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управление архитектуры и градостроительства Администрации города Иванова;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место нахождения и почтовый адрес: 153000, г. Иваново, пл. Революции, д. 6, телефоны: 8 (4932) 59-45-85, 59-45-86, адрес электронной почты: uags@ivgoradm.ru;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управление благоустройства Администрации города Иванова;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место нахождения и почтовый адрес: 153000, г. Иваново, пл. Революции, д. 6, телефоны: 8 (4932) 32-80-83, 59-45-32, 41-22-49, адрес электронной почты: blac@ivgoradm.ru;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МКУ "Многофункциональный центр предоставления государственных и муниципальных услуг в городе Иванове" (далее по тексту - МКУ МФЦ);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места нахождения и почтовые адреса МКУ МФЦ: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отдел приема и выдачи документов "Центральный": 153012, г. Иваново, ул. Советская, д. 25;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отдел приема и выдачи документов "Октябрьский": 153002, г. Иваново, пр. Ленина, д. 108;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- отдел приема и выдачи документов "Ленинский": 153013, г. Иваново, ул. </w:t>
      </w:r>
      <w:proofErr w:type="spellStart"/>
      <w:r>
        <w:t>Куконковых</w:t>
      </w:r>
      <w:proofErr w:type="spellEnd"/>
      <w:r>
        <w:t>, д. 144А;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отдел приема и выдачи документов "</w:t>
      </w:r>
      <w:proofErr w:type="spellStart"/>
      <w:r>
        <w:t>Фрунзенский</w:t>
      </w:r>
      <w:proofErr w:type="spellEnd"/>
      <w:r>
        <w:t>": 153003, г. Иваново, ул. Красных Зорь, д. 10;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Иванова от 15.05.2018 N 583)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телефоны: 8 (4932) 30-03-20, 41-60-85, адрес электронной почты: ivmfc@mail.ru.</w:t>
      </w:r>
    </w:p>
    <w:p w:rsidR="00FA4F50" w:rsidRDefault="00FA4F50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Иванова от 15.05.2018 N 583)</w:t>
      </w:r>
    </w:p>
    <w:p w:rsidR="00FA4F50" w:rsidRDefault="00FA4F50">
      <w:pPr>
        <w:pStyle w:val="ConsPlusNormal"/>
        <w:jc w:val="both"/>
      </w:pPr>
      <w:r>
        <w:t xml:space="preserve">(п. 2.2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Заявителю акта приемочной комиссии, подтверждающего завершение переустройства и (или) перепланировки переводимого помещения.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не должен превышать 30 календарных дней со дня подачи в Управление заявления и прилагаемых к нему документов, указанных в </w:t>
      </w:r>
      <w:hyperlink w:anchor="P10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случае представления Заявителем документов через МКУ МФЦ срок предоставления муниципальной услуги исчисляется со дня передачи МКУ МФЦ заявления и прилагаемых к нему документов в Управление.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 xml:space="preserve">Жилищный </w:t>
      </w:r>
      <w:hyperlink r:id="rId42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43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FA4F50" w:rsidRDefault="00FA4F50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FA4F50" w:rsidRDefault="00FA4F50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FA4F50" w:rsidRDefault="00FA4F50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19.02.2013 N 281 "Об утверждении Перечня муниципальных услуг,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услуг".</w:t>
      </w:r>
    </w:p>
    <w:p w:rsidR="00FA4F50" w:rsidRDefault="00FA4F50">
      <w:pPr>
        <w:pStyle w:val="ConsPlusNormal"/>
        <w:jc w:val="both"/>
      </w:pPr>
      <w:r>
        <w:t xml:space="preserve">(п. 2.5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2.6. Предоставление муниципальной услуги осуществляется по результатам рассмотрения представленных Заявителем документов.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С целью приемки переводимого помещения в эксплуатацию после перепланировки и (или) переустройства Заявитель обращается в Управление или в МКУ МФЦ и представляет следующие документы: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1) </w:t>
      </w:r>
      <w:hyperlink w:anchor="P359">
        <w:r>
          <w:rPr>
            <w:color w:val="0000FF"/>
          </w:rPr>
          <w:t>заявление</w:t>
        </w:r>
      </w:hyperlink>
      <w:r>
        <w:t xml:space="preserve"> о приемке в эксплуатацию переводимого помещения после переустройства и (или) перепланировки, составленное по образцу (приложение N 1 к настоящему Регламенту);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2) </w:t>
      </w:r>
      <w:hyperlink w:anchor="P391">
        <w:r>
          <w:rPr>
            <w:color w:val="0000FF"/>
          </w:rPr>
          <w:t>акты</w:t>
        </w:r>
      </w:hyperlink>
      <w:r>
        <w:t xml:space="preserve"> приемочной комиссии в трех экземплярах, подписанные представителями: проектной организации, управляющей организации, обслуживающей многоквартирный жилой дом, в котором расположено переводимое помещение (приложение N 2 к настоящему Регламенту);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Иванова от 06.10.2016 N 1815)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3) план переведенного помещения с его техническим описанием (в случае, если переведенное помещение является жилым, технический паспорт такого помещения), выполненные по итогам проведенных перепланировки и (или) переустройства;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4) техническое заключение проектной организации о соответствии выполненной перепланировки и (или) переустройства проекту и требованиям строительных норм и правил;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5) документы (заключения), подтверждающие соблюдение требований пожарной безопасности, санитарно-гигиенических, экологических и иных установленных законодательством требований: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документ, подтверждающий приемку пожарно-охранной сигнализации (представляется только в случае, если переведенное помещение является нежилым);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 xml:space="preserve">- заключение (акт) о соблюдении санитарно-гигиенических требований </w:t>
      </w:r>
      <w:hyperlink r:id="rId54">
        <w:r>
          <w:rPr>
            <w:color w:val="0000FF"/>
          </w:rPr>
          <w:t>(СанПиН 2.1.2.2645-10)</w:t>
        </w:r>
      </w:hyperlink>
      <w:r>
        <w:t xml:space="preserve"> (предоставляется только в случае, если переведенное помещение является жилым);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заключение (акт) о выполнении работ по демонтажу/установке газового оборудования (если переведенное помещение является нежилым/если переведенное помещение является жилым);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заключение о работоспособности вентиляционных каналов;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документы, подтверждающие наличие договорных отношений с организацией, являющейся поставщиком услуги по холодному водоснабжению;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документы, подтверждающие наличие договорных отношений с организацией, являющейся поставщиком услуги по горячему водоснабжению;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документы, подтверждающие наличие договорных отношений с организацией, являющейся поставщиком услуги по электроснабжению;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документы, подтверждающие наличие договорных отношений с организацией, являющейся поставщиком услуги по теплоснабжению;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документы, подтверждающие наличие договорных отношений с организацией, являющейся поставщиком услуги по вывозу и захоронению ТБО (представляется только в случае, если переведенное помещение является нежилым).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Документы предоставляются в копиях с обязательным представлением оригиналов. Техническое заключение проектной организации о соответствии выполненной перепланировки и (или) переустройства проекту и требованиям строительных норм и правил и акты приемочной комиссии предоставляются в оригиналах.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Документы, представленные Заявителем в Управление или в МКУ МФЦ с целью приемки переводимого помещения в эксплуатацию после переустройства и (или) перепланировки в соответствии с </w:t>
      </w:r>
      <w:hyperlink w:anchor="P101">
        <w:r>
          <w:rPr>
            <w:color w:val="0000FF"/>
          </w:rPr>
          <w:t>пунктом 2.6</w:t>
        </w:r>
      </w:hyperlink>
      <w:r>
        <w:t xml:space="preserve"> настоящего Регламента и </w:t>
      </w:r>
      <w:proofErr w:type="gramStart"/>
      <w:r>
        <w:t>по результатам</w:t>
      </w:r>
      <w:proofErr w:type="gramEnd"/>
      <w:r>
        <w:t xml:space="preserve"> рассмотрения которых переводимое помещение принято в эксплуатацию, возврату не подлежат.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2.6.1. Перечень документов, указанный в </w:t>
      </w:r>
      <w:hyperlink w:anchor="P101">
        <w:r>
          <w:rPr>
            <w:color w:val="0000FF"/>
          </w:rPr>
          <w:t>пункте 2.6</w:t>
        </w:r>
      </w:hyperlink>
      <w:r>
        <w:t xml:space="preserve"> настоящего Регламента, является исчерпывающим и подлежащим представлению Заявителем в обязательном порядке самостоятельно.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2.7. Основанием для отказа в приеме документов, необходимых для предоставления муниципальной услуги, является: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- несоответствие представленного заявления форме </w:t>
      </w:r>
      <w:hyperlink w:anchor="P359">
        <w:r>
          <w:rPr>
            <w:color w:val="0000FF"/>
          </w:rPr>
          <w:t>приложения N 1</w:t>
        </w:r>
      </w:hyperlink>
      <w:r>
        <w:t xml:space="preserve"> к настоящему Регламенту, а также наличие в них подчисток либо приписок, зачеркнутых слов и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Иванова от 09.12.2013 N 2699)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Абзацы четвертый - шестой исключены. -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г. Иванова от 04.04.2017 N 458.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2.8. Основаниями для отказа в выдаче акта приемочной комиссии, подтверждающего </w:t>
      </w:r>
      <w:r>
        <w:lastRenderedPageBreak/>
        <w:t xml:space="preserve">завершение переустройства и (или) перепланировки переводимого помещения (отказа в предоставлении муниципальной услуги), являются непредставление полного пакета документов, указанных в </w:t>
      </w:r>
      <w:hyperlink w:anchor="P101">
        <w:r>
          <w:rPr>
            <w:color w:val="0000FF"/>
          </w:rPr>
          <w:t>пункте 2.6</w:t>
        </w:r>
      </w:hyperlink>
      <w:r>
        <w:t xml:space="preserve"> настоящего Регламента, а также наличие в них неполных и (или) недостоверных сведений. В таком случае Заявителю направляется ответ об отказе в выдаче акта приемочной комиссии, подтверждающего завершение переустройства и (или) перепланировки переводимого помещения, с указанием оснований такого отказа. Документы, представленные в оригиналах, подлежат возврату Заявителю.</w:t>
      </w:r>
    </w:p>
    <w:p w:rsidR="00FA4F50" w:rsidRDefault="00FA4F50">
      <w:pPr>
        <w:pStyle w:val="ConsPlusNormal"/>
        <w:jc w:val="both"/>
      </w:pPr>
      <w:r>
        <w:t xml:space="preserve">(п. 2.8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Иванова от 04.04.2017 N 458)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2.8.1.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МКУ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МКУ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A4F50" w:rsidRDefault="00FA4F50">
      <w:pPr>
        <w:pStyle w:val="ConsPlusNormal"/>
        <w:jc w:val="both"/>
      </w:pPr>
      <w:r>
        <w:t xml:space="preserve">(п. 2.8.1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Иванова от 23.10.2018 N 1330)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2.8.2. Основания для приостановления предоставления муниципальной услуги отсутствуют.</w:t>
      </w:r>
    </w:p>
    <w:p w:rsidR="00FA4F50" w:rsidRDefault="00FA4F50">
      <w:pPr>
        <w:pStyle w:val="ConsPlusNormal"/>
        <w:jc w:val="both"/>
      </w:pPr>
      <w:r>
        <w:t xml:space="preserve">(п. 2.8.2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Иванова от 23.10.2018 N 1330)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2.9. Муниципальная услуга предоставляется на безвозмездной основе.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2.10. Максимальный срок ожидания в очереди: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при обращении о предоставлении муниципальной услуги - 15 минут;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Иванова от 09.12.2013 N 2699)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при получении результата муниципальной услуги - 15 минут.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2.11. Заявления о предоставлении муниципальной услуги, поступившие в Управление либо в МКУ МФЦ до 15.00, регистрируются в день их поступления, поступившие после 15.00 - на следующий рабочий день.</w:t>
      </w:r>
    </w:p>
    <w:p w:rsidR="00FA4F50" w:rsidRDefault="00FA4F50">
      <w:pPr>
        <w:pStyle w:val="ConsPlusNormal"/>
        <w:jc w:val="both"/>
      </w:pPr>
      <w:r>
        <w:t xml:space="preserve">(п. 2.11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Прием Заявителей для предоставления муниципальной услуги осуществляется специалистами Управления по адресу: г. Иваново, пл. Революции, д. 6, этаж 8, кабинет N 813 (для инвалидов дополнительно - г. Иваново, пл. Революции, д. 6, этаж 1, кабинет N 104), либо специалистами МКУ МФЦ по адресам: г. Иваново, ул. Советская, д. 25; г. Иваново, пр. Ленина, д. 108; г. Иваново, ул. </w:t>
      </w:r>
      <w:proofErr w:type="spellStart"/>
      <w:r>
        <w:t>Куконковых</w:t>
      </w:r>
      <w:proofErr w:type="spellEnd"/>
      <w:r>
        <w:t xml:space="preserve">, д. 144А; г. Иваново, ул. Красных Зорь, д. 10, согласно графику приема граждан, указанному в </w:t>
      </w:r>
      <w:hyperlink w:anchor="P189">
        <w:r>
          <w:rPr>
            <w:color w:val="0000FF"/>
          </w:rPr>
          <w:t>пункте 2.14</w:t>
        </w:r>
      </w:hyperlink>
      <w:r>
        <w:t xml:space="preserve"> настоящего Регламента.</w:t>
      </w:r>
    </w:p>
    <w:p w:rsidR="00FA4F50" w:rsidRDefault="00FA4F50">
      <w:pPr>
        <w:pStyle w:val="ConsPlusNormal"/>
        <w:jc w:val="both"/>
      </w:pPr>
      <w:r>
        <w:t xml:space="preserve">(в ред. Постановлений Администрации г. Иванова от 02.08.2016 </w:t>
      </w:r>
      <w:hyperlink r:id="rId63">
        <w:r>
          <w:rPr>
            <w:color w:val="0000FF"/>
          </w:rPr>
          <w:t>N 1435</w:t>
        </w:r>
      </w:hyperlink>
      <w:r>
        <w:t xml:space="preserve">, от 15.05.2018 </w:t>
      </w:r>
      <w:hyperlink r:id="rId64">
        <w:r>
          <w:rPr>
            <w:color w:val="0000FF"/>
          </w:rPr>
          <w:t>N 583</w:t>
        </w:r>
      </w:hyperlink>
      <w:r>
        <w:t>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Рабочее место специалиста Управления оборудуется необходимой функциональной мебелью, оргтехникой и телефонной связью.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 Управления.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На информационных стендах, расположенных в непосредственной близости от помещения, где предоставляется муниципальная услуга, на официальном сайте Администрации города Иванова размещается информация, указанная в </w:t>
      </w:r>
      <w:hyperlink w:anchor="P162">
        <w:r>
          <w:rPr>
            <w:color w:val="0000FF"/>
          </w:rPr>
          <w:t>пункте 2.12.1</w:t>
        </w:r>
      </w:hyperlink>
      <w:r>
        <w:t xml:space="preserve"> настоящего Регламента.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FA4F50" w:rsidRDefault="00FA4F50">
      <w:pPr>
        <w:pStyle w:val="ConsPlusNormal"/>
        <w:jc w:val="both"/>
      </w:pPr>
      <w:r>
        <w:t xml:space="preserve">(п. 2.12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Иванова от 17.06.2016 N 1132)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2.12.1. Информация о правилах предоставления муниципальной услуги размещается на Едином портале государственных и муниципальных услуг по адресу: https://www.gosuslugi.ru, а также на региональном портале государственных и муниципальных услуг по адресу: https://pgu.ivanovoobl.ru (далее - Порталы), на официальном сайте Администрации города Иванова, а также на информационных стендах, расположенных в залах ожидания, местах для заполнения запросов о предоставлении муниципальной услуги.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Иванова от 08.02.2018 N 141)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Информация о правилах предоставления муниципальной услуги включает в себя: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1) перечень документов, необходимых для предоставления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2) образцы заполнения форм заявлений на оказание муниципальной услуги.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2.12.1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Иванова от 24.04.2015 N 903)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2.13.1. Показателями доступности муниципальной услуги являются: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простота и ясность изложения информационных документов;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предоставлении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короткое время ожидания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удобный график работы органа, осуществляющего предоставление муниципальной услуги;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удобное территориальное расположение органа, осуществляющего предоставление муниципальной услуги;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FA4F50" w:rsidRDefault="00FA4F50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г. Иванова от 09.12.2013 N 2699)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2.13.1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Иванова от 12.03.2013 N 546)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точность исполнения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профессиональная подготовка сотрудников органа, осуществляющего предоставление муниципальной услуги;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высокая культура обслуживания Заявителей;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строгое соблюдение сроков предоставления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количество обоснованных обжалований решений органа, осуществляющего предоставление муниципальной услуги.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2.13.2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Иванова от 12.03.2013 N 546)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7" w:name="P189"/>
      <w:bookmarkEnd w:id="7"/>
      <w:r>
        <w:t>2.14. Консультации по вопросам предоставления муниципальной услуги, принятие заявлений осуществляются специалистами Управления либо специалистами МКУ МФЦ, на которых возложены соответствующие функции.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Телефоны для справок: 8 (4932) 32-40-61, 30-32-93.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График приема граждан специалистами отдела жилищной политики Управления (г. Иваново, пл. Революции, д. 6):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вторник, 9.00 - 12.00, 13.00 - 15.00.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График приема граждан специалистами МКУ МФЦ (г. Иваново, ул. Советская, д. 25, г. Иваново, пр. Ленина, д. 108, г. Иваново, ул. </w:t>
      </w:r>
      <w:proofErr w:type="spellStart"/>
      <w:r>
        <w:t>Куконковых</w:t>
      </w:r>
      <w:proofErr w:type="spellEnd"/>
      <w:r>
        <w:t>, д. 144А, г. Иваново, ул. Красных Зорь, д. 10):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понедельник, вторник: 9.00 - 17.00;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среда: 9.00 - 20.00;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четверг: 9.00 - 17.00;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пятница: 9.00 - 16.00;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суббота: 9.00 - 17.00.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Нерабочими днями МКУ МФЦ являются: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в отделе приема и выдачи документов "Центральный" (г. Иваново, ул. Советская, д. 25) - каждый первый четверг месяца;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в отделе приема и выдачи документов "Октябрьский" (г. Иваново, пр. Ленина, д. 108) - каждый второй четверг месяца;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- в отделе приема и выдачи документов "Ленинский" (г. Иваново, ул. </w:t>
      </w:r>
      <w:proofErr w:type="spellStart"/>
      <w:r>
        <w:t>Куконковых</w:t>
      </w:r>
      <w:proofErr w:type="spellEnd"/>
      <w:r>
        <w:t>, д. 144А) - каждый третий четверг месяца;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в отделе приема и выдачи документов "</w:t>
      </w:r>
      <w:proofErr w:type="spellStart"/>
      <w:r>
        <w:t>Фрунзенский</w:t>
      </w:r>
      <w:proofErr w:type="spellEnd"/>
      <w:r>
        <w:t>" (г. Иваново, ул. Красных Зорь, д. 10) - каждый четвертый четверг месяца.</w:t>
      </w:r>
    </w:p>
    <w:p w:rsidR="00FA4F50" w:rsidRDefault="00FA4F50">
      <w:pPr>
        <w:pStyle w:val="ConsPlusNormal"/>
        <w:jc w:val="both"/>
      </w:pPr>
      <w:r>
        <w:t xml:space="preserve">(п. 2.14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Иванова от 07.08.2019 N 1150)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2.15. При обращении на личный прием к специалисту Управления либо к специалисту МКУ МФЦ Заявитель представляет: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2) доверенность либо иной документ, представленный в соответствии с гражданским законодательством Российской Федерации, если интересы Заявителя представляет уполномоченный представитель.</w:t>
      </w:r>
    </w:p>
    <w:p w:rsidR="00FA4F50" w:rsidRDefault="00FA4F50">
      <w:pPr>
        <w:pStyle w:val="ConsPlusNormal"/>
        <w:jc w:val="both"/>
      </w:pPr>
      <w:r>
        <w:t xml:space="preserve">(п. 2.15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Иванова от 16.06.2015 N 1249)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2.16. Исключен. -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г. Иванова от 09.12.2013 N 2699.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целях организации предоставления муниципальной услуги в МКУ МФЦ осуществляются следующие полномочия: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консультирование Заявителя по процедуре получения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представление интересов Заявителя при взаимодействии с Управлением;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представление интересов Управления при взаимодействии с Заявителем;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Заявитель может получить информацию о порядке предоставления муниципальной услуги на Порталах.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заявление удостоверяется простой электронной подписью Заявителя;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A4F50" w:rsidRDefault="00FA4F50">
      <w:pPr>
        <w:pStyle w:val="ConsPlusNormal"/>
        <w:jc w:val="both"/>
      </w:pPr>
      <w:r>
        <w:t xml:space="preserve">(п. 2.16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A4F50" w:rsidRDefault="00FA4F50">
      <w:pPr>
        <w:pStyle w:val="ConsPlusTitle"/>
        <w:jc w:val="center"/>
      </w:pPr>
      <w:r>
        <w:t>административных процедур, требования</w:t>
      </w:r>
    </w:p>
    <w:p w:rsidR="00FA4F50" w:rsidRDefault="00FA4F50">
      <w:pPr>
        <w:pStyle w:val="ConsPlusTitle"/>
        <w:jc w:val="center"/>
      </w:pPr>
      <w:r>
        <w:t>к порядку их выполнения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1) прием и регистрация заявления с предоставленными документами (</w:t>
      </w:r>
      <w:hyperlink w:anchor="P236">
        <w:r>
          <w:rPr>
            <w:color w:val="0000FF"/>
          </w:rPr>
          <w:t>пункты 3.2</w:t>
        </w:r>
      </w:hyperlink>
      <w:r>
        <w:t xml:space="preserve"> - </w:t>
      </w:r>
      <w:hyperlink w:anchor="P250">
        <w:r>
          <w:rPr>
            <w:color w:val="0000FF"/>
          </w:rPr>
          <w:t>3.4</w:t>
        </w:r>
      </w:hyperlink>
      <w:r>
        <w:t xml:space="preserve"> настоящего Регламента);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81">
        <w:r>
          <w:rPr>
            <w:color w:val="0000FF"/>
          </w:rPr>
          <w:t>Постановление</w:t>
        </w:r>
      </w:hyperlink>
      <w:r>
        <w:t xml:space="preserve"> Администрации г. Иванова от 09.12.2013 N 2699;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2) рассмотрение представленных документов, оформление акта приемочной комиссии, подтверждающего завершение переустройства и (или) перепланировки переводимого помещения, и утверждение его приказом руководителя Управления (</w:t>
      </w:r>
      <w:hyperlink w:anchor="P256">
        <w:r>
          <w:rPr>
            <w:color w:val="0000FF"/>
          </w:rPr>
          <w:t>пункты 3.5</w:t>
        </w:r>
      </w:hyperlink>
      <w:r>
        <w:t xml:space="preserve"> - </w:t>
      </w:r>
      <w:hyperlink w:anchor="P268">
        <w:r>
          <w:rPr>
            <w:color w:val="0000FF"/>
          </w:rPr>
          <w:t>3.8</w:t>
        </w:r>
      </w:hyperlink>
      <w:r>
        <w:t xml:space="preserve"> настоящего Регламента);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Иванова от 04.04.2017 N 458)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3) выдача акта приемочной комиссии, подтверждающего завершение переустройства и (или) перепланировки переводимого помещения (</w:t>
      </w:r>
      <w:hyperlink w:anchor="P270">
        <w:r>
          <w:rPr>
            <w:color w:val="0000FF"/>
          </w:rPr>
          <w:t>пункт 3.9</w:t>
        </w:r>
      </w:hyperlink>
      <w:r>
        <w:t xml:space="preserve"> настоящего Регламента).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8" w:name="P236"/>
      <w:bookmarkEnd w:id="8"/>
      <w:r>
        <w:t xml:space="preserve">3.2. Основанием для начала процедуры приемки переводимого помещения в эксплуатацию после переустройства и (или) перепланировки является обращение Заявителя в Управление либо в МКУ МФЦ с </w:t>
      </w:r>
      <w:hyperlink w:anchor="P359">
        <w:r>
          <w:rPr>
            <w:color w:val="0000FF"/>
          </w:rPr>
          <w:t>заявлением</w:t>
        </w:r>
      </w:hyperlink>
      <w:r>
        <w:t xml:space="preserve"> по форме, установленной в приложении N 1 к настоящему Регламенту, с приложением соответствующего пакета документов согласно </w:t>
      </w:r>
      <w:hyperlink w:anchor="P101">
        <w:r>
          <w:rPr>
            <w:color w:val="0000FF"/>
          </w:rPr>
          <w:t>пункту 2.6</w:t>
        </w:r>
      </w:hyperlink>
      <w:r>
        <w:t xml:space="preserve"> настоящего Регламента.</w:t>
      </w:r>
    </w:p>
    <w:p w:rsidR="00FA4F50" w:rsidRDefault="00FA4F50">
      <w:pPr>
        <w:pStyle w:val="ConsPlusNormal"/>
        <w:jc w:val="both"/>
      </w:pPr>
      <w:r>
        <w:t xml:space="preserve">(п. 3.2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3.3. Ответственным за прием и регистрацию заявления о приемке переводимого помещения в эксплуатацию после перепланировки и (или) переустройства и приложенных к нему документов является специалист Управления либо специалист МКУ МФЦ, осуществляющий прием граждан по данному вопросу в соответствии со своими должностными обязанностями.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Иванова от 09.12.2013 N 2699)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Иванова от 09.12.2013 N 2699)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3.3.1. Несоответствие представленного заявления и приложенных к нему документов требованиям настоящего Регламента является в соответствии с </w:t>
      </w:r>
      <w:hyperlink w:anchor="P123">
        <w:r>
          <w:rPr>
            <w:color w:val="0000FF"/>
          </w:rPr>
          <w:t>пунктом 2.7</w:t>
        </w:r>
      </w:hyperlink>
      <w:r>
        <w:t xml:space="preserve"> настоящего Регламента основанием для отказа в приеме документов.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P123">
        <w:r>
          <w:rPr>
            <w:color w:val="0000FF"/>
          </w:rPr>
          <w:t>пункта 2.7</w:t>
        </w:r>
      </w:hyperlink>
      <w:r>
        <w:t xml:space="preserve"> настоящего Регламента. Данное заявление не является обращением Заявителя и не подлежит регистрации.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Иванова от 09.12.2013 N 2699)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5 дней направляет Заявителю уведомление об отказе в выдаче акта приемочной комиссии, подтверждающего завершение переустройства и (или) перепланировки переводимого помещения, в связи с непредставлением Заявителем полного комплекта документов, необходимых для предоставления муниципальной услуги.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Иванова от 04.04.2017 N 458)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89">
        <w:r>
          <w:rPr>
            <w:color w:val="0000FF"/>
          </w:rPr>
          <w:t>Постановление</w:t>
        </w:r>
      </w:hyperlink>
      <w:r>
        <w:t xml:space="preserve"> Администрации г. Иванова от 09.12.2013 N 2699.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9" w:name="P250"/>
      <w:bookmarkEnd w:id="9"/>
      <w:r>
        <w:t>3.4. Специалист Управления либо специалист МКУ МФЦ, осуществляющий прием и консультацию граждан по вопросам предоставления муниципальной услуги, принимает представляемый Заявителем в целях выдачи акта приемочной комиссии, подтверждающего завершение переустройства и (или) перепланировки переводимого помещения, полный пакет документов и осуществляет их регистрацию в журнале регистрации.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Перечень документов, представляемых Заявителем в Управление либо в МКУ МФЦ в целях получения акта приемочной комиссии, подтверждающего завершение переустройства и (или) перепланировки переводимого помещения, а также требования к их оформлению определяются в соответствии с </w:t>
      </w:r>
      <w:hyperlink w:anchor="P10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w:anchor="P128">
        <w:r>
          <w:rPr>
            <w:color w:val="0000FF"/>
          </w:rPr>
          <w:t>пунктом 2.8</w:t>
        </w:r>
      </w:hyperlink>
      <w:r>
        <w:t xml:space="preserve"> настоящего Регламента является основанием для отказа в выдаче акта приемочной комиссии, подтверждающего завершение переустройства и (или) перепланировки переводимого помещения (отказа в предоставлении муниципальной услуги).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Максимальный срок данной административной процедуры - 2 календарных дня.</w:t>
      </w:r>
    </w:p>
    <w:p w:rsidR="00FA4F50" w:rsidRDefault="00FA4F50">
      <w:pPr>
        <w:pStyle w:val="ConsPlusNormal"/>
        <w:jc w:val="both"/>
      </w:pPr>
      <w:r>
        <w:t xml:space="preserve">(п. 3.4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Иванова от 04.04.2017 N 458)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10" w:name="P256"/>
      <w:bookmarkEnd w:id="10"/>
      <w:r>
        <w:t xml:space="preserve">3.5. Рассмотрение документов, представленных Заявителем в соответствии с </w:t>
      </w:r>
      <w:hyperlink w:anchor="P101">
        <w:r>
          <w:rPr>
            <w:color w:val="0000FF"/>
          </w:rPr>
          <w:t>пунктом 2.6</w:t>
        </w:r>
      </w:hyperlink>
      <w:r>
        <w:t xml:space="preserve"> настоящего Регламента, осуществляется специалистом Управления, на которого возложена соответствующая функция.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3.6. По результатам рассмотрения представленных документов специалистом Управления назначается и согласовывается с Заявителем дата и время приемки выполненных работ по переустройству и (или) перепланировке переводимого помещения следующими членами приемочной комиссии: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представителями Управления;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представителями управления архитектуры и градостроительства Администрации города Иванова;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представителями управления благоустройства Администрации города Иванова.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3.6.1. На рассмотрение членов комиссии Управление представляет: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представителям управления архитектуры и градостроительства Администрации города Иванова - паспорт отделки фасадов, схему планировочной организации земельного участка,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представителям управления благоустройства Администрации города Иванова - описание решений по благоустройству придомовой территории.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Указанные документы предоставляются Заявителем в Управление на этапе получения результата муниципальной услуги: акта приемочной комиссии, подтверждающего завершение переустройства и (или) перепланировки переводимого помещения, и находятся у специалистов </w:t>
      </w:r>
      <w:r>
        <w:lastRenderedPageBreak/>
        <w:t>Управления.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Иванова от 04.04.2017 N 458)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3.7. При отсутствии замечаний к предъявленному переводимому помещению, при соответствии выполненного переустройства и (или) перепланировки выданному уведомлению о переводе жилого помещения в нежилое или нежилого помещения в жилое и согласованному проекту переустройства и (или) перепланировки переводимого помещения (проектной документации), члены приемочной комиссии подписывают и заверяют печатью акты приемочной комиссии.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>3.8. Акт приемочной комиссии, подписанный всеми членами приемочной комиссии, утверждается приказом начальника Управления не позднее семи дней со дня его оформления.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Максимальный срок данной административной процедуры - 25 календарных дней.</w:t>
      </w:r>
    </w:p>
    <w:p w:rsidR="00FA4F50" w:rsidRDefault="00FA4F50">
      <w:pPr>
        <w:pStyle w:val="ConsPlusNormal"/>
        <w:spacing w:before="220"/>
        <w:ind w:firstLine="540"/>
        <w:jc w:val="both"/>
      </w:pPr>
      <w:bookmarkStart w:id="12" w:name="P270"/>
      <w:bookmarkEnd w:id="12"/>
      <w:r>
        <w:t xml:space="preserve">3.9. Акт приемочной комиссии, утвержденный приказом руководителя Управления, выдается специалистом Управления Заявителю в срок не позднее трех дней со дня утверждения, а также, во исполнение </w:t>
      </w:r>
      <w:hyperlink r:id="rId92">
        <w:r>
          <w:rPr>
            <w:color w:val="0000FF"/>
          </w:rPr>
          <w:t>части 9 статьи 23</w:t>
        </w:r>
      </w:hyperlink>
      <w:r>
        <w:t xml:space="preserve"> Жилищного кодекса Российской Федерации, </w:t>
      </w:r>
      <w:hyperlink r:id="rId93">
        <w:r>
          <w:rPr>
            <w:color w:val="0000FF"/>
          </w:rPr>
          <w:t>пункта 5 части 1 статьи 32</w:t>
        </w:r>
      </w:hyperlink>
      <w:r>
        <w:t xml:space="preserve"> Федерального закона от 13.07.2015 N 218-ФЗ "О государственной регистрации недвижимости", один экземпляр направляется Управлением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либо подведомственное ему федеральное государственное бюджетное учреждение, наделенное соответствующими полномочиями, в срок не позднее 5 рабочих дней со дня утверждения.</w:t>
      </w:r>
    </w:p>
    <w:p w:rsidR="00FA4F50" w:rsidRDefault="00FA4F50">
      <w:pPr>
        <w:pStyle w:val="ConsPlusNormal"/>
        <w:jc w:val="both"/>
      </w:pPr>
      <w:r>
        <w:t xml:space="preserve">(в ред. Постановлений Администрации г. Иванова от 04.04.2017 </w:t>
      </w:r>
      <w:hyperlink r:id="rId94">
        <w:r>
          <w:rPr>
            <w:color w:val="0000FF"/>
          </w:rPr>
          <w:t>N 458</w:t>
        </w:r>
      </w:hyperlink>
      <w:r>
        <w:t xml:space="preserve">, от 08.02.2018 </w:t>
      </w:r>
      <w:hyperlink r:id="rId95">
        <w:r>
          <w:rPr>
            <w:color w:val="0000FF"/>
          </w:rPr>
          <w:t>N 141</w:t>
        </w:r>
      </w:hyperlink>
      <w:r>
        <w:t>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случае представления заявления о приемке в эксплуатацию переводимого помещения после переустройства и (или) перепланировки через МКУ МФЦ, акт приемочной комиссии направляется в МКУ МФЦ для выдачи Заявителю.</w:t>
      </w:r>
    </w:p>
    <w:p w:rsidR="00FA4F50" w:rsidRDefault="00FA4F50">
      <w:pPr>
        <w:pStyle w:val="ConsPlusNormal"/>
        <w:jc w:val="both"/>
      </w:pPr>
      <w:r>
        <w:t xml:space="preserve">(п. 3.9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3.10. Выдача или направление акта приемочной комиссии Заявителю является окончанием всей процедуры перевода помещения и служит основанием для использования помещения в качестве жилого или нежилого.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сотрудниками Управления либо сотрудниками МКУ МФЦ последовательности действий, определенных Регламентом, осуществляется начальником Управления и руководителем МКУ МФЦ.</w:t>
      </w:r>
    </w:p>
    <w:p w:rsidR="00FA4F50" w:rsidRDefault="00FA4F50">
      <w:pPr>
        <w:pStyle w:val="ConsPlusNormal"/>
        <w:jc w:val="both"/>
      </w:pPr>
      <w:r>
        <w:t xml:space="preserve">(п. 4.1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4.2. Сотрудники Управления либо сотрудники МКУ МФЦ,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FA4F50" w:rsidRDefault="00FA4F50">
      <w:pPr>
        <w:pStyle w:val="ConsPlusNormal"/>
        <w:jc w:val="both"/>
      </w:pPr>
      <w:r>
        <w:t xml:space="preserve">(п. 4.2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Иванова от 02.08.2016 N 1435)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FA4F50" w:rsidRDefault="00FA4F50">
      <w:pPr>
        <w:pStyle w:val="ConsPlusNormal"/>
        <w:jc w:val="center"/>
      </w:pPr>
    </w:p>
    <w:p w:rsidR="00FA4F50" w:rsidRDefault="00FA4F50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FA4F50" w:rsidRDefault="00FA4F50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A4F50" w:rsidRDefault="00FA4F50">
      <w:pPr>
        <w:pStyle w:val="ConsPlusTitle"/>
        <w:jc w:val="center"/>
      </w:pPr>
      <w:r>
        <w:t>муниципальную услугу, должностного лица органа,</w:t>
      </w:r>
    </w:p>
    <w:p w:rsidR="00FA4F50" w:rsidRDefault="00FA4F50">
      <w:pPr>
        <w:pStyle w:val="ConsPlusTitle"/>
        <w:jc w:val="center"/>
      </w:pPr>
      <w:r>
        <w:t>предоставляющего муниципальную услугу,</w:t>
      </w:r>
    </w:p>
    <w:p w:rsidR="00FA4F50" w:rsidRDefault="00FA4F50">
      <w:pPr>
        <w:pStyle w:val="ConsPlusTitle"/>
        <w:jc w:val="center"/>
      </w:pPr>
      <w:r>
        <w:t>или муниципального служащего, многофункционального центра,</w:t>
      </w:r>
    </w:p>
    <w:p w:rsidR="00FA4F50" w:rsidRDefault="00FA4F50">
      <w:pPr>
        <w:pStyle w:val="ConsPlusTitle"/>
        <w:jc w:val="center"/>
      </w:pPr>
      <w:r>
        <w:t>работника многофункционального центра</w:t>
      </w:r>
    </w:p>
    <w:p w:rsidR="00FA4F50" w:rsidRDefault="00FA4F50">
      <w:pPr>
        <w:pStyle w:val="ConsPlusNormal"/>
        <w:jc w:val="center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FA4F50" w:rsidRDefault="00FA4F50">
      <w:pPr>
        <w:pStyle w:val="ConsPlusNormal"/>
        <w:jc w:val="center"/>
      </w:pPr>
      <w:r>
        <w:t>от 15.05.2018 N 583)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том числе в следующих случаях:</w:t>
      </w:r>
    </w:p>
    <w:p w:rsidR="00FA4F50" w:rsidRDefault="00FA4F50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Иванова от 07.08.2019 N 1150)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предоставление или осуществление которых не предусмотрено настоящим Регламентом для предоставления муниципальной услуги;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Иванова от 23.10.2018 N 1330)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настоящим Регламентом;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0">
        <w:r>
          <w:rPr>
            <w:color w:val="0000FF"/>
          </w:rPr>
          <w:t>пунктом 2.8.1</w:t>
        </w:r>
      </w:hyperlink>
      <w:r>
        <w:t xml:space="preserve"> настоящего Регламента.</w:t>
      </w:r>
    </w:p>
    <w:p w:rsidR="00FA4F50" w:rsidRDefault="00FA4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г. Иванова от 23.10.2018 N 1330)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5.2. Общие требования к порядку подачи и рассмотрения жалобы при предоставлении муниципальной услуги.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либо может быть направлена по почте, через МКУ МФЦ,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жалобы на решения и действия (бездействие) руководителя Управления подаются на имя заместителя главы Администрации города Иванова, курирующего работу Управления;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жалобы на решения и действия (бездействие) работника МКУ МФЦ подаются руководителю МКУ МФЦ;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жалобы на решения и действия (бездействие) МКУ МФЦ подаются на имя заместителя главы Администрации города Иванова, курирующего работу МКУ МФЦ.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Обращение к заместителю главы Администрации города Иванова, курирующему работу Управления или МКУ МФЦ, может быть осуществлено: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письменном виде по адресу: 153000, г. Иваново, пл. Революции, д. 6;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на адрес электронной приемной Администрации города Иванова, размещенный на сайте Администрации города Иванова: http://priem.ivgoradm.ru, раздел "Электронная приемная", подраздел "Досудебное обжалование";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на личном приеме, в соответствии с графиком, телефоны для предварительной записи: 59-45-45, 59-46-81.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наименование Управления, должностного лица либо муниципального служащего Управления, МКУ МФЦ, его руководителя и (или) работника, решения и действия (бездействие) которых обжалуются;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либо муниципального служащего Управления, МКУ МФЦ, работника МКУ МФЦ;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Управления, МКУ МФЦ, работника МКУ МФЦ. Заявителем могут быть представлены документы (при наличии), подтверждающие доводы Заявителя, либо их копии.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5.3. Жалоба, поступившая в Управление, МКУ МФЦ, заместителю главы Администрации города Иванова, курирующему работу Управления или МКУ МФЦ, подлежит рассмотрению в течение пятнадцати рабочих дней со дня ее регистрации, а в случае обжалования отказа Управления,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5.4. По результатам рассмотрения жалобы принимается одно из следующих решений: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Управлением, МКУ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4F50" w:rsidRDefault="00FA4F50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г. Иванова от 23.10.2018 N 1330)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4F50" w:rsidRDefault="00FA4F50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г. Иванова от 23.10.2018 N 1330)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5.6.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5.7. 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FA4F50" w:rsidRDefault="00FA4F50">
      <w:pPr>
        <w:pStyle w:val="ConsPlusNormal"/>
        <w:spacing w:before="220"/>
        <w:ind w:firstLine="540"/>
        <w:jc w:val="both"/>
      </w:pPr>
      <w:r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ind w:firstLine="540"/>
        <w:jc w:val="both"/>
      </w:pPr>
    </w:p>
    <w:p w:rsidR="00FA4F50" w:rsidRDefault="00FA4F50">
      <w:pPr>
        <w:pStyle w:val="ConsPlusNormal"/>
        <w:jc w:val="right"/>
        <w:outlineLvl w:val="1"/>
      </w:pPr>
      <w:r>
        <w:t>Приложение N 1</w:t>
      </w:r>
    </w:p>
    <w:p w:rsidR="00FA4F50" w:rsidRDefault="00FA4F50">
      <w:pPr>
        <w:pStyle w:val="ConsPlusNormal"/>
        <w:jc w:val="right"/>
      </w:pPr>
      <w:r>
        <w:t>к административному регламенту</w:t>
      </w:r>
    </w:p>
    <w:p w:rsidR="00FA4F50" w:rsidRDefault="00FA4F50">
      <w:pPr>
        <w:pStyle w:val="ConsPlusNormal"/>
        <w:jc w:val="right"/>
      </w:pPr>
      <w:r>
        <w:t>предоставления муниципальной услуги</w:t>
      </w:r>
    </w:p>
    <w:p w:rsidR="00FA4F50" w:rsidRDefault="00FA4F50">
      <w:pPr>
        <w:pStyle w:val="ConsPlusNormal"/>
        <w:jc w:val="right"/>
      </w:pPr>
      <w:r>
        <w:t>"Выдача акта приемочной комиссии,</w:t>
      </w:r>
    </w:p>
    <w:p w:rsidR="00FA4F50" w:rsidRDefault="00FA4F50">
      <w:pPr>
        <w:pStyle w:val="ConsPlusNormal"/>
        <w:jc w:val="right"/>
      </w:pPr>
      <w:r>
        <w:t>подтверждающего завершение переустройства</w:t>
      </w:r>
    </w:p>
    <w:p w:rsidR="00FA4F50" w:rsidRDefault="00FA4F50">
      <w:pPr>
        <w:pStyle w:val="ConsPlusNormal"/>
        <w:jc w:val="right"/>
      </w:pPr>
      <w:r>
        <w:t>и (или) перепланировки переводимого помещения"</w:t>
      </w:r>
    </w:p>
    <w:p w:rsidR="00FA4F50" w:rsidRDefault="00FA4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4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04.04.2017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</w:tr>
    </w:tbl>
    <w:p w:rsidR="00FA4F50" w:rsidRDefault="00FA4F50">
      <w:pPr>
        <w:pStyle w:val="ConsPlusNormal"/>
        <w:jc w:val="right"/>
      </w:pPr>
    </w:p>
    <w:p w:rsidR="00FA4F50" w:rsidRDefault="00FA4F50">
      <w:pPr>
        <w:pStyle w:val="ConsPlusNonformat"/>
        <w:jc w:val="both"/>
      </w:pPr>
      <w:r>
        <w:t xml:space="preserve">                                     В Администрацию города Иванова</w:t>
      </w:r>
    </w:p>
    <w:p w:rsidR="00FA4F50" w:rsidRDefault="00FA4F50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FA4F50" w:rsidRDefault="00FA4F50">
      <w:pPr>
        <w:pStyle w:val="ConsPlusNonformat"/>
        <w:jc w:val="both"/>
      </w:pPr>
      <w:r>
        <w:t xml:space="preserve">                                                (указывается Ф.И.О.)</w:t>
      </w:r>
    </w:p>
    <w:p w:rsidR="00FA4F50" w:rsidRDefault="00FA4F50">
      <w:pPr>
        <w:pStyle w:val="ConsPlusNonformat"/>
        <w:jc w:val="both"/>
      </w:pPr>
      <w:r>
        <w:t xml:space="preserve">                                     собственника/нанимателя жилого</w:t>
      </w:r>
    </w:p>
    <w:p w:rsidR="00FA4F50" w:rsidRDefault="00FA4F50">
      <w:pPr>
        <w:pStyle w:val="ConsPlusNonformat"/>
        <w:jc w:val="both"/>
      </w:pPr>
      <w:r>
        <w:t xml:space="preserve">                                     помещения, расположенного по адресу:</w:t>
      </w:r>
    </w:p>
    <w:p w:rsidR="00FA4F50" w:rsidRDefault="00FA4F5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4F50" w:rsidRDefault="00FA4F50">
      <w:pPr>
        <w:pStyle w:val="ConsPlusNonformat"/>
        <w:jc w:val="both"/>
      </w:pPr>
      <w:r>
        <w:t xml:space="preserve">                                     (указываются город, улица, номер дома,</w:t>
      </w:r>
    </w:p>
    <w:p w:rsidR="00FA4F50" w:rsidRDefault="00FA4F5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4F50" w:rsidRDefault="00FA4F50">
      <w:pPr>
        <w:pStyle w:val="ConsPlusNonformat"/>
        <w:jc w:val="both"/>
      </w:pPr>
      <w:r>
        <w:t xml:space="preserve">                                          квартиры, комнаты, телефон)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bookmarkStart w:id="13" w:name="P359"/>
      <w:bookmarkEnd w:id="13"/>
      <w:r>
        <w:t xml:space="preserve">                                 Заявление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 xml:space="preserve">    Прошу принять в эксплуатацию нежилое (жилое) помещение N ______________</w:t>
      </w:r>
    </w:p>
    <w:p w:rsidR="00FA4F50" w:rsidRDefault="00FA4F50">
      <w:pPr>
        <w:pStyle w:val="ConsPlusNonformat"/>
        <w:jc w:val="both"/>
      </w:pPr>
      <w:r>
        <w:t>по адресу: ________________________________________________________________</w:t>
      </w:r>
    </w:p>
    <w:p w:rsidR="00FA4F50" w:rsidRDefault="00FA4F50">
      <w:pPr>
        <w:pStyle w:val="ConsPlusNonformat"/>
        <w:jc w:val="both"/>
      </w:pPr>
      <w:r>
        <w:t>для использования в качестве ______________________________________________</w:t>
      </w:r>
    </w:p>
    <w:p w:rsidR="00FA4F50" w:rsidRDefault="00FA4F50">
      <w:pPr>
        <w:pStyle w:val="ConsPlusNonformat"/>
        <w:jc w:val="both"/>
      </w:pPr>
      <w:r>
        <w:t>по итогам его переустройства и (или) перепланировки.</w:t>
      </w:r>
    </w:p>
    <w:p w:rsidR="00FA4F50" w:rsidRDefault="00FA4F50">
      <w:pPr>
        <w:pStyle w:val="ConsPlusNonformat"/>
        <w:jc w:val="both"/>
      </w:pPr>
      <w:r>
        <w:t xml:space="preserve">    Приложения:</w:t>
      </w:r>
    </w:p>
    <w:p w:rsidR="00FA4F50" w:rsidRDefault="00FA4F5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5.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7.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9. 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 xml:space="preserve">    10. ___________________________________________________________________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 xml:space="preserve">    "____" ________________ 20___ г. ____________________________________</w:t>
      </w:r>
    </w:p>
    <w:p w:rsidR="00FA4F50" w:rsidRDefault="00FA4F50">
      <w:pPr>
        <w:pStyle w:val="ConsPlusNonformat"/>
        <w:jc w:val="both"/>
      </w:pPr>
      <w:r>
        <w:t xml:space="preserve">                                       (подпись Заявителя и расшифровка)</w:t>
      </w: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</w:pPr>
    </w:p>
    <w:p w:rsidR="00FA4F50" w:rsidRDefault="00FA4F50">
      <w:pPr>
        <w:pStyle w:val="ConsPlusNormal"/>
        <w:jc w:val="right"/>
        <w:outlineLvl w:val="1"/>
      </w:pPr>
      <w:r>
        <w:t>Приложение N 2</w:t>
      </w:r>
    </w:p>
    <w:p w:rsidR="00FA4F50" w:rsidRDefault="00FA4F50">
      <w:pPr>
        <w:pStyle w:val="ConsPlusNormal"/>
        <w:jc w:val="right"/>
      </w:pPr>
      <w:r>
        <w:t>к административному регламенту</w:t>
      </w:r>
    </w:p>
    <w:p w:rsidR="00FA4F50" w:rsidRDefault="00FA4F50">
      <w:pPr>
        <w:pStyle w:val="ConsPlusNormal"/>
        <w:jc w:val="right"/>
      </w:pPr>
      <w:r>
        <w:t>предоставления муниципальной услуги</w:t>
      </w:r>
    </w:p>
    <w:p w:rsidR="00FA4F50" w:rsidRDefault="00FA4F50">
      <w:pPr>
        <w:pStyle w:val="ConsPlusNormal"/>
        <w:jc w:val="right"/>
      </w:pPr>
      <w:r>
        <w:t>"Выдача акта приемочной комиссии, подтверждающего</w:t>
      </w:r>
    </w:p>
    <w:p w:rsidR="00FA4F50" w:rsidRDefault="00FA4F50">
      <w:pPr>
        <w:pStyle w:val="ConsPlusNormal"/>
        <w:jc w:val="right"/>
      </w:pPr>
      <w:r>
        <w:t>завершение переустройства и (или) перепланировки</w:t>
      </w:r>
    </w:p>
    <w:p w:rsidR="00FA4F50" w:rsidRDefault="00FA4F50">
      <w:pPr>
        <w:pStyle w:val="ConsPlusNormal"/>
        <w:jc w:val="right"/>
      </w:pPr>
      <w:r>
        <w:t>переводимого помещения"</w:t>
      </w:r>
    </w:p>
    <w:p w:rsidR="00FA4F50" w:rsidRDefault="00FA4F50">
      <w:pPr>
        <w:pStyle w:val="ConsPlusNormal"/>
        <w:jc w:val="center"/>
      </w:pPr>
    </w:p>
    <w:p w:rsidR="00FA4F50" w:rsidRDefault="00FA4F50">
      <w:pPr>
        <w:pStyle w:val="ConsPlusNormal"/>
        <w:jc w:val="center"/>
      </w:pPr>
      <w:bookmarkStart w:id="14" w:name="P391"/>
      <w:bookmarkEnd w:id="14"/>
      <w:r>
        <w:t>ФОРМА</w:t>
      </w:r>
    </w:p>
    <w:p w:rsidR="00FA4F50" w:rsidRDefault="00FA4F50">
      <w:pPr>
        <w:pStyle w:val="ConsPlusNormal"/>
        <w:jc w:val="center"/>
      </w:pPr>
      <w:r>
        <w:t>акта приемочной комиссии, подтверждающего завершение</w:t>
      </w:r>
    </w:p>
    <w:p w:rsidR="00FA4F50" w:rsidRDefault="00FA4F50">
      <w:pPr>
        <w:pStyle w:val="ConsPlusNormal"/>
        <w:jc w:val="center"/>
      </w:pPr>
      <w:r>
        <w:t>переустройства и (или) перепланировки переводимого помещения</w:t>
      </w:r>
    </w:p>
    <w:p w:rsidR="00FA4F50" w:rsidRDefault="00FA4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4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F50" w:rsidRDefault="00FA4F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04.04.2017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0" w:rsidRDefault="00FA4F50">
            <w:pPr>
              <w:pStyle w:val="ConsPlusNormal"/>
            </w:pPr>
          </w:p>
        </w:tc>
      </w:tr>
    </w:tbl>
    <w:p w:rsidR="00FA4F50" w:rsidRDefault="00FA4F50">
      <w:pPr>
        <w:pStyle w:val="ConsPlusNormal"/>
        <w:jc w:val="center"/>
      </w:pPr>
    </w:p>
    <w:p w:rsidR="00FA4F50" w:rsidRDefault="00FA4F50">
      <w:pPr>
        <w:pStyle w:val="ConsPlusNonformat"/>
        <w:jc w:val="both"/>
      </w:pPr>
      <w:r>
        <w:t xml:space="preserve">                                          Утвержден</w:t>
      </w:r>
    </w:p>
    <w:p w:rsidR="00FA4F50" w:rsidRDefault="00FA4F50">
      <w:pPr>
        <w:pStyle w:val="ConsPlusNonformat"/>
        <w:jc w:val="both"/>
      </w:pPr>
      <w:r>
        <w:t xml:space="preserve">                                          приказом начальника управления</w:t>
      </w:r>
    </w:p>
    <w:p w:rsidR="00FA4F50" w:rsidRDefault="00FA4F50">
      <w:pPr>
        <w:pStyle w:val="ConsPlusNonformat"/>
        <w:jc w:val="both"/>
      </w:pPr>
      <w:r>
        <w:t xml:space="preserve">                                          жилищной политики и ипотечного</w:t>
      </w:r>
    </w:p>
    <w:p w:rsidR="00FA4F50" w:rsidRDefault="00FA4F50">
      <w:pPr>
        <w:pStyle w:val="ConsPlusNonformat"/>
        <w:jc w:val="both"/>
      </w:pPr>
      <w:r>
        <w:t xml:space="preserve">                                          кредитования Администрации города</w:t>
      </w:r>
    </w:p>
    <w:p w:rsidR="00FA4F50" w:rsidRDefault="00FA4F50">
      <w:pPr>
        <w:pStyle w:val="ConsPlusNonformat"/>
        <w:jc w:val="both"/>
      </w:pPr>
      <w:r>
        <w:t xml:space="preserve">                                          Иванова</w:t>
      </w:r>
    </w:p>
    <w:p w:rsidR="00FA4F50" w:rsidRDefault="00FA4F50">
      <w:pPr>
        <w:pStyle w:val="ConsPlusNonformat"/>
        <w:jc w:val="both"/>
      </w:pPr>
      <w:r>
        <w:t xml:space="preserve">                                          от _______________ N ____________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lastRenderedPageBreak/>
        <w:t xml:space="preserve">                                    АКТ</w:t>
      </w:r>
    </w:p>
    <w:p w:rsidR="00FA4F50" w:rsidRDefault="00FA4F50">
      <w:pPr>
        <w:pStyle w:val="ConsPlusNonformat"/>
        <w:jc w:val="both"/>
      </w:pPr>
      <w:r>
        <w:t xml:space="preserve">       приемочной комиссии, подтверждающий завершение переустройства</w:t>
      </w:r>
    </w:p>
    <w:p w:rsidR="00FA4F50" w:rsidRDefault="00FA4F50">
      <w:pPr>
        <w:pStyle w:val="ConsPlusNonformat"/>
        <w:jc w:val="both"/>
      </w:pPr>
      <w:r>
        <w:t xml:space="preserve">               и (или) перепланировки переводимого помещения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"____" ____________ 20___ г.                                     г. Иваново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Приемочная комиссия в составе: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Председатель приемочной комиссии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- представитель управления жилищной _______________________________________</w:t>
      </w:r>
    </w:p>
    <w:p w:rsidR="00FA4F50" w:rsidRDefault="00FA4F50">
      <w:pPr>
        <w:pStyle w:val="ConsPlusNonformat"/>
        <w:jc w:val="both"/>
      </w:pPr>
      <w:r>
        <w:t xml:space="preserve">политики и ипотечного </w:t>
      </w:r>
      <w:proofErr w:type="gramStart"/>
      <w:r>
        <w:t>кредитования  _</w:t>
      </w:r>
      <w:proofErr w:type="gramEnd"/>
      <w:r>
        <w:t>______________________________________</w:t>
      </w:r>
    </w:p>
    <w:p w:rsidR="00FA4F50" w:rsidRDefault="00FA4F50">
      <w:pPr>
        <w:pStyle w:val="ConsPlusNonformat"/>
        <w:jc w:val="both"/>
      </w:pPr>
      <w:r>
        <w:t>Администрации города Иванова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Члены приемочной комиссии: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- представитель управления          _______________________________________</w:t>
      </w:r>
    </w:p>
    <w:p w:rsidR="00FA4F50" w:rsidRDefault="00FA4F50">
      <w:pPr>
        <w:pStyle w:val="ConsPlusNonformat"/>
        <w:jc w:val="both"/>
      </w:pPr>
      <w:r>
        <w:t>архитектуры и градостроительства    _______________________________________</w:t>
      </w:r>
    </w:p>
    <w:p w:rsidR="00FA4F50" w:rsidRDefault="00FA4F50">
      <w:pPr>
        <w:pStyle w:val="ConsPlusNonformat"/>
        <w:jc w:val="both"/>
      </w:pPr>
      <w:r>
        <w:t>Администрации города Иванова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- представитель управления          _______________________________________</w:t>
      </w:r>
    </w:p>
    <w:p w:rsidR="00FA4F50" w:rsidRDefault="00FA4F50">
      <w:pPr>
        <w:pStyle w:val="ConsPlusNonformat"/>
        <w:jc w:val="both"/>
      </w:pPr>
      <w:r>
        <w:t>благоустройства Администрации       _______________________________________</w:t>
      </w:r>
    </w:p>
    <w:p w:rsidR="00FA4F50" w:rsidRDefault="00FA4F50">
      <w:pPr>
        <w:pStyle w:val="ConsPlusNonformat"/>
        <w:jc w:val="both"/>
      </w:pPr>
      <w:r>
        <w:t>города Иванова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- представитель проектной           _______________________________________</w:t>
      </w:r>
    </w:p>
    <w:p w:rsidR="00FA4F50" w:rsidRDefault="00FA4F50">
      <w:pPr>
        <w:pStyle w:val="ConsPlusNonformat"/>
        <w:jc w:val="both"/>
      </w:pPr>
      <w:r>
        <w:t>организации                         _______________________________________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 xml:space="preserve">- представитель </w:t>
      </w:r>
      <w:proofErr w:type="gramStart"/>
      <w:r>
        <w:t xml:space="preserve">организации,   </w:t>
      </w:r>
      <w:proofErr w:type="gramEnd"/>
      <w:r>
        <w:t xml:space="preserve">     _______________________________________</w:t>
      </w:r>
    </w:p>
    <w:p w:rsidR="00FA4F50" w:rsidRDefault="00FA4F50">
      <w:pPr>
        <w:pStyle w:val="ConsPlusNonformat"/>
        <w:jc w:val="both"/>
      </w:pPr>
      <w:r>
        <w:t>обслуживающей жилой дом             _______________________________________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установила:</w:t>
      </w:r>
    </w:p>
    <w:p w:rsidR="00FA4F50" w:rsidRDefault="00FA4F50">
      <w:pPr>
        <w:pStyle w:val="ConsPlusNonformat"/>
        <w:jc w:val="both"/>
      </w:pPr>
      <w:r>
        <w:t>1. Заявителем _____________________________________________________________</w:t>
      </w:r>
    </w:p>
    <w:p w:rsidR="00FA4F50" w:rsidRDefault="00FA4F50">
      <w:pPr>
        <w:pStyle w:val="ConsPlusNonformat"/>
        <w:jc w:val="both"/>
      </w:pPr>
      <w:r>
        <w:t>предъявлено к приемке в эксплуатацию нежилое (жилое) помещение ___________,</w:t>
      </w:r>
    </w:p>
    <w:p w:rsidR="00FA4F50" w:rsidRDefault="00FA4F50">
      <w:pPr>
        <w:pStyle w:val="ConsPlusNonformat"/>
        <w:jc w:val="both"/>
      </w:pPr>
      <w:r>
        <w:t>после переустройства и (или) перепланировки, расположенное по адресу: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__________________________________________________________________________.</w:t>
      </w:r>
    </w:p>
    <w:p w:rsidR="00FA4F50" w:rsidRDefault="00FA4F50">
      <w:pPr>
        <w:pStyle w:val="ConsPlusNonformat"/>
        <w:jc w:val="both"/>
      </w:pPr>
      <w:r>
        <w:t>2. Переустройство и (или) перепланировка произведены на основании: 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__________________________________________________________________________.</w:t>
      </w:r>
    </w:p>
    <w:p w:rsidR="00FA4F50" w:rsidRDefault="00FA4F50">
      <w:pPr>
        <w:pStyle w:val="ConsPlusNonformat"/>
        <w:jc w:val="both"/>
      </w:pPr>
      <w:r>
        <w:t xml:space="preserve">3.   Переустройство   </w:t>
      </w:r>
      <w:proofErr w:type="gramStart"/>
      <w:r>
        <w:t>и  (</w:t>
      </w:r>
      <w:proofErr w:type="gramEnd"/>
      <w:r>
        <w:t xml:space="preserve">или)  перепланировка  осуществлялись  </w:t>
      </w:r>
      <w:proofErr w:type="spellStart"/>
      <w:r>
        <w:t>хозспособом</w:t>
      </w:r>
      <w:proofErr w:type="spellEnd"/>
    </w:p>
    <w:p w:rsidR="00FA4F50" w:rsidRDefault="00FA4F50">
      <w:pPr>
        <w:pStyle w:val="ConsPlusNonformat"/>
        <w:jc w:val="both"/>
      </w:pPr>
      <w:r>
        <w:t>(подрядными организациями).</w:t>
      </w:r>
    </w:p>
    <w:p w:rsidR="00FA4F50" w:rsidRDefault="00FA4F50">
      <w:pPr>
        <w:pStyle w:val="ConsPlusNonformat"/>
        <w:jc w:val="both"/>
      </w:pPr>
      <w:r>
        <w:t xml:space="preserve">4.   Проект   переустройства   </w:t>
      </w:r>
      <w:proofErr w:type="gramStart"/>
      <w:r>
        <w:t>и  (</w:t>
      </w:r>
      <w:proofErr w:type="gramEnd"/>
      <w:r>
        <w:t>или)  перепланировки  жилого  (нежилого)</w:t>
      </w:r>
    </w:p>
    <w:p w:rsidR="00FA4F50" w:rsidRDefault="00FA4F50">
      <w:pPr>
        <w:pStyle w:val="ConsPlusNonformat"/>
        <w:jc w:val="both"/>
      </w:pPr>
      <w:r>
        <w:t>помещения, техническое заключение о соответствии выполненных переустройства</w:t>
      </w:r>
    </w:p>
    <w:p w:rsidR="00FA4F50" w:rsidRDefault="00FA4F50">
      <w:pPr>
        <w:pStyle w:val="ConsPlusNonformat"/>
        <w:jc w:val="both"/>
      </w:pPr>
      <w:r>
        <w:t>и (или) перепланировки жилого (нежилого) помещения разработаны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__________________________________________________________________________.</w:t>
      </w:r>
    </w:p>
    <w:p w:rsidR="00FA4F50" w:rsidRDefault="00FA4F50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FA4F50" w:rsidRDefault="00FA4F50">
      <w:pPr>
        <w:pStyle w:val="ConsPlusNonformat"/>
        <w:jc w:val="both"/>
      </w:pPr>
      <w:r>
        <w:t xml:space="preserve">5.  </w:t>
      </w:r>
      <w:proofErr w:type="gramStart"/>
      <w:r>
        <w:t>Предъявленное  к</w:t>
      </w:r>
      <w:proofErr w:type="gramEnd"/>
      <w:r>
        <w:t xml:space="preserve">  приемке  после  переустройства и (или) перепланировки</w:t>
      </w:r>
    </w:p>
    <w:p w:rsidR="00FA4F50" w:rsidRDefault="00FA4F50">
      <w:pPr>
        <w:pStyle w:val="ConsPlusNonformat"/>
        <w:jc w:val="both"/>
      </w:pPr>
      <w:r>
        <w:t>нежилое (жилое) помещение имеет следующие показатели:</w:t>
      </w:r>
    </w:p>
    <w:p w:rsidR="00FA4F50" w:rsidRDefault="00FA4F50">
      <w:pPr>
        <w:pStyle w:val="ConsPlusNonformat"/>
        <w:jc w:val="both"/>
      </w:pPr>
      <w:r>
        <w:t>общая площадь ____________________________________________________________;</w:t>
      </w:r>
    </w:p>
    <w:p w:rsidR="00FA4F50" w:rsidRDefault="00FA4F50">
      <w:pPr>
        <w:pStyle w:val="ConsPlusNonformat"/>
        <w:jc w:val="both"/>
      </w:pPr>
      <w:r>
        <w:t>жилая площадь ____________________________________________________________.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 xml:space="preserve">                       РЕШЕНИЕ ПРИЕМОЧНОЙ КОМИССИИ: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proofErr w:type="gramStart"/>
      <w:r>
        <w:t>Предъявленное  к</w:t>
      </w:r>
      <w:proofErr w:type="gramEnd"/>
      <w:r>
        <w:t xml:space="preserve">  приемке  после  переустройства   и  (или)  перепланировки</w:t>
      </w:r>
    </w:p>
    <w:p w:rsidR="00FA4F50" w:rsidRDefault="00FA4F50">
      <w:pPr>
        <w:pStyle w:val="ConsPlusNonformat"/>
        <w:jc w:val="both"/>
      </w:pPr>
      <w:r>
        <w:t>нежилое (жилое) помещение 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___________________________________________________________________________</w:t>
      </w:r>
    </w:p>
    <w:p w:rsidR="00FA4F50" w:rsidRDefault="00FA4F50">
      <w:pPr>
        <w:pStyle w:val="ConsPlusNonformat"/>
        <w:jc w:val="both"/>
      </w:pPr>
      <w:r>
        <w:t>___________________________________________________ принять в эксплуатацию.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Председатель</w:t>
      </w:r>
    </w:p>
    <w:p w:rsidR="00FA4F50" w:rsidRDefault="00FA4F50">
      <w:pPr>
        <w:pStyle w:val="ConsPlusNonformat"/>
        <w:jc w:val="both"/>
      </w:pPr>
      <w:r>
        <w:t xml:space="preserve">приемочной </w:t>
      </w:r>
      <w:proofErr w:type="gramStart"/>
      <w:r>
        <w:t>комиссии  _</w:t>
      </w:r>
      <w:proofErr w:type="gramEnd"/>
      <w:r>
        <w:t>_____________________________________ (             )</w:t>
      </w:r>
    </w:p>
    <w:p w:rsidR="00FA4F50" w:rsidRDefault="00FA4F50">
      <w:pPr>
        <w:pStyle w:val="ConsPlusNonformat"/>
        <w:jc w:val="both"/>
      </w:pPr>
    </w:p>
    <w:p w:rsidR="00FA4F50" w:rsidRDefault="00FA4F50">
      <w:pPr>
        <w:pStyle w:val="ConsPlusNonformat"/>
        <w:jc w:val="both"/>
      </w:pPr>
      <w:r>
        <w:t>Подписи членов</w:t>
      </w:r>
    </w:p>
    <w:p w:rsidR="00FA4F50" w:rsidRDefault="00FA4F50">
      <w:pPr>
        <w:pStyle w:val="ConsPlusNonformat"/>
        <w:jc w:val="both"/>
      </w:pPr>
      <w:r>
        <w:t xml:space="preserve">приемочной комиссии: ______________________________________ </w:t>
      </w:r>
      <w:proofErr w:type="gramStart"/>
      <w:r>
        <w:t xml:space="preserve">(  </w:t>
      </w:r>
      <w:proofErr w:type="gramEnd"/>
      <w:r>
        <w:t xml:space="preserve">           )</w:t>
      </w:r>
    </w:p>
    <w:p w:rsidR="00FA4F50" w:rsidRDefault="00FA4F50">
      <w:pPr>
        <w:pStyle w:val="ConsPlusNonformat"/>
        <w:jc w:val="both"/>
      </w:pPr>
      <w:r>
        <w:t xml:space="preserve">                     ______________________________________ (             )</w:t>
      </w:r>
    </w:p>
    <w:p w:rsidR="00FA4F50" w:rsidRDefault="00FA4F50">
      <w:pPr>
        <w:pStyle w:val="ConsPlusNonformat"/>
        <w:jc w:val="both"/>
      </w:pPr>
      <w:r>
        <w:t xml:space="preserve">                     ______________________________________ (             )</w:t>
      </w:r>
    </w:p>
    <w:p w:rsidR="00FA4F50" w:rsidRDefault="00FA4F50">
      <w:pPr>
        <w:pStyle w:val="ConsPlusNonformat"/>
        <w:jc w:val="both"/>
      </w:pPr>
      <w:r>
        <w:t xml:space="preserve">                     ______________________________________ (             )</w:t>
      </w:r>
    </w:p>
    <w:p w:rsidR="00FA4F50" w:rsidRDefault="00FA4F50">
      <w:pPr>
        <w:pStyle w:val="ConsPlusNormal"/>
      </w:pPr>
    </w:p>
    <w:p w:rsidR="0070492F" w:rsidRDefault="0070492F"/>
    <w:sectPr w:rsidR="0070492F" w:rsidSect="009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0"/>
    <w:rsid w:val="0070492F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6B1A-4353-4D3C-BA79-A22C13F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4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4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4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4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4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4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4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BFD178180066F6A8D77F35524DB30CC6601891AED567056549BFBEB07934E82682C8C6FE8D36369B9A73099AF78DF0CA160FEE7C47AA1EAA6A7B0AW7h7H" TargetMode="External"/><Relationship Id="rId21" Type="http://schemas.openxmlformats.org/officeDocument/2006/relationships/hyperlink" Target="consultantplus://offline/ref=D6BFD178180066F6A8D77F35524DB30CC6601891A8D269046742E2B4B82038EA218D97D1F9C43A379B9A730C94A888E5DB4E03ED6059AD07B66879W0hBH" TargetMode="External"/><Relationship Id="rId42" Type="http://schemas.openxmlformats.org/officeDocument/2006/relationships/hyperlink" Target="consultantplus://offline/ref=D6BFD178180066F6A8D761384421EF03C668409BA7D36A563E1DB9E9EF2932BD66C2CE91BAC26F66DFCF7E089DE2D9A6904102EDW7hDH" TargetMode="External"/><Relationship Id="rId47" Type="http://schemas.openxmlformats.org/officeDocument/2006/relationships/hyperlink" Target="consultantplus://offline/ref=D6BFD178180066F6A8D761384421EF03C6684F9EAFD46A563E1DB9E9EF2932BD74C2969FBCCB25379C8471099DWFhFH" TargetMode="External"/><Relationship Id="rId63" Type="http://schemas.openxmlformats.org/officeDocument/2006/relationships/hyperlink" Target="consultantplus://offline/ref=D6BFD178180066F6A8D77F35524DB30CC6601891AED569006540BFBEB07934E82682C8C6FE8D36369B9A730D9DF78DF0CA160FEE7C47AA1EAA6A7B0AW7h7H" TargetMode="External"/><Relationship Id="rId68" Type="http://schemas.openxmlformats.org/officeDocument/2006/relationships/hyperlink" Target="consultantplus://offline/ref=D6BFD178180066F6A8D77F35524DB30CC6601891AED569006540BFBEB07934E82682C8C6FE8D36369B9A730D9BF78DF0CA160FEE7C47AA1EAA6A7B0AW7h7H" TargetMode="External"/><Relationship Id="rId84" Type="http://schemas.openxmlformats.org/officeDocument/2006/relationships/hyperlink" Target="consultantplus://offline/ref=D6BFD178180066F6A8D77F35524DB30CC6601891AED569006540BFBEB07934E82682C8C6FE8D36369B9A73009CF78DF0CA160FEE7C47AA1EAA6A7B0AW7h7H" TargetMode="External"/><Relationship Id="rId89" Type="http://schemas.openxmlformats.org/officeDocument/2006/relationships/hyperlink" Target="consultantplus://offline/ref=D6BFD178180066F6A8D77F35524DB30CC6601891A8D269046742E2B4B82038EA218D97D1F9C43A379B9A700A94A888E5DB4E03ED6059AD07B66879W0hBH" TargetMode="External"/><Relationship Id="rId7" Type="http://schemas.openxmlformats.org/officeDocument/2006/relationships/hyperlink" Target="consultantplus://offline/ref=D6BFD178180066F6A8D77F35524DB30CC6601891A6D061076A42E2B4B82038EA218D97D1F9C43A379B9A730C94A888E5DB4E03ED6059AD07B66879W0hBH" TargetMode="External"/><Relationship Id="rId71" Type="http://schemas.openxmlformats.org/officeDocument/2006/relationships/hyperlink" Target="consultantplus://offline/ref=D6BFD178180066F6A8D77F35524DB30CC6601891A8D560006042E2B4B82038EA218D97D1F9C43A379B9A730F94A888E5DB4E03ED6059AD07B66879W0hBH" TargetMode="External"/><Relationship Id="rId92" Type="http://schemas.openxmlformats.org/officeDocument/2006/relationships/hyperlink" Target="consultantplus://offline/ref=D6BFD178180066F6A8D761384421EF03C668409BA7D36A563E1DB9E9EF2932BD66C2CE94BECB3063CADE26049EFEC7A1895D00EF7CW5h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BFD178180066F6A8D77F35524DB30CC6601891AED66307664FBFBEB07934E82682C8C6FE8D36369B9A73099AF78DF0CA160FEE7C47AA1EAA6A7B0AW7h7H" TargetMode="External"/><Relationship Id="rId29" Type="http://schemas.openxmlformats.org/officeDocument/2006/relationships/hyperlink" Target="consultantplus://offline/ref=D6BFD178180066F6A8D77F35524DB30CC6601891AED464096B4BBFBEB07934E82682C8C6FE8D36369B9A73099AF78DF0CA160FEE7C47AA1EAA6A7B0AW7h7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D6BFD178180066F6A8D77F35524DB30CC6601891AED569006540BFBEB07934E82682C8C6FE8D36369B9A73099AF78DF0CA160FEE7C47AA1EAA6A7B0AW7h7H" TargetMode="External"/><Relationship Id="rId24" Type="http://schemas.openxmlformats.org/officeDocument/2006/relationships/hyperlink" Target="consultantplus://offline/ref=D6BFD178180066F6A8D77F35524DB30CC6601891A6D261096642E2B4B82038EA218D97D1F9C43A379B9A730C94A888E5DB4E03ED6059AD07B66879W0hBH" TargetMode="External"/><Relationship Id="rId32" Type="http://schemas.openxmlformats.org/officeDocument/2006/relationships/hyperlink" Target="consultantplus://offline/ref=D6BFD178180066F6A8D77F35524DB30CC6601891AED66307664FBFBEB07934E82682C8C6FE8D36369B9A73099AF78DF0CA160FEE7C47AA1EAA6A7B0AW7h7H" TargetMode="External"/><Relationship Id="rId37" Type="http://schemas.openxmlformats.org/officeDocument/2006/relationships/hyperlink" Target="consultantplus://offline/ref=D6BFD178180066F6A8D77F35524DB30CC6601891AED769016A41BFBEB07934E82682C8C6FE8D36369B9A730999F78DF0CA160FEE7C47AA1EAA6A7B0AW7h7H" TargetMode="External"/><Relationship Id="rId40" Type="http://schemas.openxmlformats.org/officeDocument/2006/relationships/hyperlink" Target="consultantplus://offline/ref=D6BFD178180066F6A8D77F35524DB30CC6601891AED569006540BFBEB07934E82682C8C6FE8D36369B9A730B9FF78DF0CA160FEE7C47AA1EAA6A7B0AW7h7H" TargetMode="External"/><Relationship Id="rId45" Type="http://schemas.openxmlformats.org/officeDocument/2006/relationships/hyperlink" Target="consultantplus://offline/ref=D6BFD178180066F6A8D761384421EF03C6684394A7D26A563E1DB9E9EF2932BD74C2969FBCCB25379C8471099DWFhFH" TargetMode="External"/><Relationship Id="rId53" Type="http://schemas.openxmlformats.org/officeDocument/2006/relationships/hyperlink" Target="consultantplus://offline/ref=D6BFD178180066F6A8D77F35524DB30CC6601891AED461006A40BFBEB07934E82682C8C6FE8D36369B9A730999F78DF0CA160FEE7C47AA1EAA6A7B0AW7h7H" TargetMode="External"/><Relationship Id="rId58" Type="http://schemas.openxmlformats.org/officeDocument/2006/relationships/hyperlink" Target="consultantplus://offline/ref=D6BFD178180066F6A8D77F35524DB30CC6601891AED464096B4BBFBEB07934E82682C8C6FE8D36369B9A730998F78DF0CA160FEE7C47AA1EAA6A7B0AW7h7H" TargetMode="External"/><Relationship Id="rId66" Type="http://schemas.openxmlformats.org/officeDocument/2006/relationships/hyperlink" Target="consultantplus://offline/ref=D6BFD178180066F6A8D77F35524DB30CC6601891AED76403604BBFBEB07934E82682C8C6FE8D36369B9A730999F78DF0CA160FEE7C47AA1EAA6A7B0AW7h7H" TargetMode="External"/><Relationship Id="rId74" Type="http://schemas.openxmlformats.org/officeDocument/2006/relationships/hyperlink" Target="consultantplus://offline/ref=D6BFD178180066F6A8D77F35524DB30CC6601891A8D560006042E2B4B82038EA218D97D1F9C43A379B9A720A94A888E5DB4E03ED6059AD07B66879W0hBH" TargetMode="External"/><Relationship Id="rId79" Type="http://schemas.openxmlformats.org/officeDocument/2006/relationships/hyperlink" Target="consultantplus://offline/ref=D6BFD178180066F6A8D761384421EF03C66F449CA6D36A563E1DB9E9EF2932BD74C2969FBCCB25379C8471099DWFhFH" TargetMode="External"/><Relationship Id="rId87" Type="http://schemas.openxmlformats.org/officeDocument/2006/relationships/hyperlink" Target="consultantplus://offline/ref=D6BFD178180066F6A8D77F35524DB30CC6601891A8D269046742E2B4B82038EA218D97D1F9C43A379B9A700994A888E5DB4E03ED6059AD07B66879W0hBH" TargetMode="External"/><Relationship Id="rId102" Type="http://schemas.openxmlformats.org/officeDocument/2006/relationships/hyperlink" Target="consultantplus://offline/ref=D6BFD178180066F6A8D77F35524DB30CC6601891AED66307664FBFBEB07934E82682C8C6FE8D36369B9A730896F78DF0CA160FEE7C47AA1EAA6A7B0AW7h7H" TargetMode="External"/><Relationship Id="rId5" Type="http://schemas.openxmlformats.org/officeDocument/2006/relationships/hyperlink" Target="consultantplus://offline/ref=D6BFD178180066F6A8D77F35524DB30CC6601891A8D269046742E2B4B82038EA218D97D1F9C43A379B9A730C94A888E5DB4E03ED6059AD07B66879W0hBH" TargetMode="External"/><Relationship Id="rId61" Type="http://schemas.openxmlformats.org/officeDocument/2006/relationships/hyperlink" Target="consultantplus://offline/ref=D6BFD178180066F6A8D77F35524DB30CC6601891A8D269046742E2B4B82038EA218D97D1F9C43A379B9A720B94A888E5DB4E03ED6059AD07B66879W0hBH" TargetMode="External"/><Relationship Id="rId82" Type="http://schemas.openxmlformats.org/officeDocument/2006/relationships/hyperlink" Target="consultantplus://offline/ref=D6BFD178180066F6A8D77F35524DB30CC6601891AED464096B4BBFBEB07934E82682C8C6FE8D36369B9A730B99F78DF0CA160FEE7C47AA1EAA6A7B0AW7h7H" TargetMode="External"/><Relationship Id="rId90" Type="http://schemas.openxmlformats.org/officeDocument/2006/relationships/hyperlink" Target="consultantplus://offline/ref=D6BFD178180066F6A8D77F35524DB30CC6601891AED464096B4BBFBEB07934E82682C8C6FE8D36369B9A730A9FF78DF0CA160FEE7C47AA1EAA6A7B0AW7h7H" TargetMode="External"/><Relationship Id="rId95" Type="http://schemas.openxmlformats.org/officeDocument/2006/relationships/hyperlink" Target="consultantplus://offline/ref=D6BFD178180066F6A8D77F35524DB30CC6601891AED76403604BBFBEB07934E82682C8C6FE8D36369B9A730998F78DF0CA160FEE7C47AA1EAA6A7B0AW7h7H" TargetMode="External"/><Relationship Id="rId19" Type="http://schemas.openxmlformats.org/officeDocument/2006/relationships/hyperlink" Target="consultantplus://offline/ref=D6BFD178180066F6A8D77F35524DB30CC6601891AED263076040BFBEB07934E82682C8C6FE8D36369B9B700A9FF78DF0CA160FEE7C47AA1EAA6A7B0AW7h7H" TargetMode="External"/><Relationship Id="rId14" Type="http://schemas.openxmlformats.org/officeDocument/2006/relationships/hyperlink" Target="consultantplus://offline/ref=D6BFD178180066F6A8D77F35524DB30CC6601891AED76403604BBFBEB07934E82682C8C6FE8D36369B9A73099AF78DF0CA160FEE7C47AA1EAA6A7B0AW7h7H" TargetMode="External"/><Relationship Id="rId22" Type="http://schemas.openxmlformats.org/officeDocument/2006/relationships/hyperlink" Target="consultantplus://offline/ref=D6BFD178180066F6A8D77F35524DB30CC6601891A6D665096342E2B4B82038EA218D97D1F9C43A379B9A730C94A888E5DB4E03ED6059AD07B66879W0hBH" TargetMode="External"/><Relationship Id="rId27" Type="http://schemas.openxmlformats.org/officeDocument/2006/relationships/hyperlink" Target="consultantplus://offline/ref=D6BFD178180066F6A8D77F35524DB30CC6601891AED569006540BFBEB07934E82682C8C6FE8D36369B9A73099AF78DF0CA160FEE7C47AA1EAA6A7B0AW7h7H" TargetMode="External"/><Relationship Id="rId30" Type="http://schemas.openxmlformats.org/officeDocument/2006/relationships/hyperlink" Target="consultantplus://offline/ref=D6BFD178180066F6A8D77F35524DB30CC6601891AED76403604BBFBEB07934E82682C8C6FE8D36369B9A73099AF78DF0CA160FEE7C47AA1EAA6A7B0AW7h7H" TargetMode="External"/><Relationship Id="rId35" Type="http://schemas.openxmlformats.org/officeDocument/2006/relationships/hyperlink" Target="consultantplus://offline/ref=D6BFD178180066F6A8D77F35524DB30CC6601891A6D061076A42E2B4B82038EA218D97D1F9C43A379B9A730F94A888E5DB4E03ED6059AD07B66879W0hBH" TargetMode="External"/><Relationship Id="rId43" Type="http://schemas.openxmlformats.org/officeDocument/2006/relationships/hyperlink" Target="consultantplus://offline/ref=D6BFD178180066F6A8D761384421EF03C66F4F9AA8D06A563E1DB9E9EF2932BD74C2969FBCCB25379C8471099DWFhFH" TargetMode="External"/><Relationship Id="rId48" Type="http://schemas.openxmlformats.org/officeDocument/2006/relationships/hyperlink" Target="consultantplus://offline/ref=D6BFD178180066F6A8D761384421EF03C66F419EAFD26A563E1DB9E9EF2932BD74C2969FBCCB25379C8471099DWFhFH" TargetMode="External"/><Relationship Id="rId56" Type="http://schemas.openxmlformats.org/officeDocument/2006/relationships/hyperlink" Target="consultantplus://offline/ref=D6BFD178180066F6A8D77F35524DB30CC6601891A8D269046742E2B4B82038EA218D97D1F9C43A379B9A720994A888E5DB4E03ED6059AD07B66879W0hBH" TargetMode="External"/><Relationship Id="rId64" Type="http://schemas.openxmlformats.org/officeDocument/2006/relationships/hyperlink" Target="consultantplus://offline/ref=D6BFD178180066F6A8D77F35524DB30CC6601891AED769016A41BFBEB07934E82682C8C6FE8D36369B9A73089DF78DF0CA160FEE7C47AA1EAA6A7B0AW7h7H" TargetMode="External"/><Relationship Id="rId69" Type="http://schemas.openxmlformats.org/officeDocument/2006/relationships/hyperlink" Target="consultantplus://offline/ref=D6BFD178180066F6A8D77F35524DB30CC6601891AED569006540BFBEB07934E82682C8C6FE8D36369B9A730D99F78DF0CA160FEE7C47AA1EAA6A7B0AW7h7H" TargetMode="External"/><Relationship Id="rId77" Type="http://schemas.openxmlformats.org/officeDocument/2006/relationships/hyperlink" Target="consultantplus://offline/ref=D6BFD178180066F6A8D77F35524DB30CC6601891A6D061076A42E2B4B82038EA218D97D1F9C43A379B9A730194A888E5DB4E03ED6059AD07B66879W0hBH" TargetMode="External"/><Relationship Id="rId100" Type="http://schemas.openxmlformats.org/officeDocument/2006/relationships/hyperlink" Target="consultantplus://offline/ref=D6BFD178180066F6A8D77F35524DB30CC6601891AED160006640BFBEB07934E82682C8C6FE8D36369B9A730B9DF78DF0CA160FEE7C47AA1EAA6A7B0AW7h7H" TargetMode="External"/><Relationship Id="rId105" Type="http://schemas.openxmlformats.org/officeDocument/2006/relationships/hyperlink" Target="consultantplus://offline/ref=D6BFD178180066F6A8D77F35524DB30CC6601891AED464096B4BBFBEB07934E82682C8C6FE8D36369B9A730D9FF78DF0CA160FEE7C47AA1EAA6A7B0AW7h7H" TargetMode="External"/><Relationship Id="rId8" Type="http://schemas.openxmlformats.org/officeDocument/2006/relationships/hyperlink" Target="consultantplus://offline/ref=D6BFD178180066F6A8D77F35524DB30CC6601891A6D261096642E2B4B82038EA218D97D1F9C43A379B9A730C94A888E5DB4E03ED6059AD07B66879W0hBH" TargetMode="External"/><Relationship Id="rId51" Type="http://schemas.openxmlformats.org/officeDocument/2006/relationships/hyperlink" Target="consultantplus://offline/ref=D6BFD178180066F6A8D77F35524DB30CC6601891AED569006540BFBEB07934E82682C8C6FE8D36369B9A730B9CF78DF0CA160FEE7C47AA1EAA6A7B0AW7h7H" TargetMode="External"/><Relationship Id="rId72" Type="http://schemas.openxmlformats.org/officeDocument/2006/relationships/hyperlink" Target="consultantplus://offline/ref=D6BFD178180066F6A8D77F35524DB30CC6601891AED569006540BFBEB07934E82682C8C6FE8D36369B9A730D98F78DF0CA160FEE7C47AA1EAA6A7B0AW7h7H" TargetMode="External"/><Relationship Id="rId80" Type="http://schemas.openxmlformats.org/officeDocument/2006/relationships/hyperlink" Target="consultantplus://offline/ref=D6BFD178180066F6A8D77F35524DB30CC6601891AED569006540BFBEB07934E82682C8C6FE8D36369B9A730E98F78DF0CA160FEE7C47AA1EAA6A7B0AW7h7H" TargetMode="External"/><Relationship Id="rId85" Type="http://schemas.openxmlformats.org/officeDocument/2006/relationships/hyperlink" Target="consultantplus://offline/ref=D6BFD178180066F6A8D77F35524DB30CC6601891A8D269046742E2B4B82038EA218D97D1F9C43A379B9A710E94A888E5DB4E03ED6059AD07B66879W0hBH" TargetMode="External"/><Relationship Id="rId93" Type="http://schemas.openxmlformats.org/officeDocument/2006/relationships/hyperlink" Target="consultantplus://offline/ref=D6BFD178180066F6A8D761384421EF03C6684094AAD66A563E1DB9E9EF2932BD66C2CE93BDC93F3E9C912758DBA9D4A08C5D02E8605BAA1BWBh7H" TargetMode="External"/><Relationship Id="rId98" Type="http://schemas.openxmlformats.org/officeDocument/2006/relationships/hyperlink" Target="consultantplus://offline/ref=D6BFD178180066F6A8D77F35524DB30CC6601891AED569006540BFBEB07934E82682C8C6FE8D36369B9A72099CF78DF0CA160FEE7C47AA1EAA6A7B0AW7h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BFD178180066F6A8D77F35524DB30CC6601891AED461006A40BFBEB07934E82682C8C6FE8D36369B9A73099AF78DF0CA160FEE7C47AA1EAA6A7B0AW7h7H" TargetMode="External"/><Relationship Id="rId17" Type="http://schemas.openxmlformats.org/officeDocument/2006/relationships/hyperlink" Target="consultantplus://offline/ref=D6BFD178180066F6A8D77F35524DB30CC6601891AED160006640BFBEB07934E82682C8C6FE8D36369B9A73099AF78DF0CA160FEE7C47AA1EAA6A7B0AW7h7H" TargetMode="External"/><Relationship Id="rId25" Type="http://schemas.openxmlformats.org/officeDocument/2006/relationships/hyperlink" Target="consultantplus://offline/ref=D6BFD178180066F6A8D77F35524DB30CC6601891AED56003674BBFBEB07934E82682C8C6FE8D36369B9A73099AF78DF0CA160FEE7C47AA1EAA6A7B0AW7h7H" TargetMode="External"/><Relationship Id="rId33" Type="http://schemas.openxmlformats.org/officeDocument/2006/relationships/hyperlink" Target="consultantplus://offline/ref=D6BFD178180066F6A8D77F35524DB30CC6601891AED160006640BFBEB07934E82682C8C6FE8D36369B9A73099AF78DF0CA160FEE7C47AA1EAA6A7B0AW7h7H" TargetMode="External"/><Relationship Id="rId38" Type="http://schemas.openxmlformats.org/officeDocument/2006/relationships/hyperlink" Target="consultantplus://offline/ref=D6BFD178180066F6A8D77F35524DB30CC6601891AED769016A41BFBEB07934E82682C8C6FE8D36369B9A730997F78DF0CA160FEE7C47AA1EAA6A7B0AW7h7H" TargetMode="External"/><Relationship Id="rId46" Type="http://schemas.openxmlformats.org/officeDocument/2006/relationships/hyperlink" Target="consultantplus://offline/ref=D6BFD178180066F6A8D761384421EF03C66F429BA9D36A563E1DB9E9EF2932BD74C2969FBCCB25379C8471099DWFhFH" TargetMode="External"/><Relationship Id="rId59" Type="http://schemas.openxmlformats.org/officeDocument/2006/relationships/hyperlink" Target="consultantplus://offline/ref=D6BFD178180066F6A8D77F35524DB30CC6601891AED66307664FBFBEB07934E82682C8C6FE8D36369B9A730998F78DF0CA160FEE7C47AA1EAA6A7B0AW7h7H" TargetMode="External"/><Relationship Id="rId67" Type="http://schemas.openxmlformats.org/officeDocument/2006/relationships/hyperlink" Target="consultantplus://offline/ref=D6BFD178180066F6A8D77F35524DB30CC6601891A6D665096342E2B4B82038EA218D97D1F9C43A379B9A720D94A888E5DB4E03ED6059AD07B66879W0hBH" TargetMode="External"/><Relationship Id="rId103" Type="http://schemas.openxmlformats.org/officeDocument/2006/relationships/hyperlink" Target="consultantplus://offline/ref=D6BFD178180066F6A8D77F35524DB30CC6601891AED66307664FBFBEB07934E82682C8C6FE8D36369B9A730B9EF78DF0CA160FEE7C47AA1EAA6A7B0AW7h7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D6BFD178180066F6A8D77F35524DB30CC6601891A8D560006042E2B4B82038EA218D97D1F9C43A379B9A730F94A888E5DB4E03ED6059AD07B66879W0hBH" TargetMode="External"/><Relationship Id="rId41" Type="http://schemas.openxmlformats.org/officeDocument/2006/relationships/hyperlink" Target="consultantplus://offline/ref=D6BFD178180066F6A8D77F35524DB30CC6601891AED569006540BFBEB07934E82682C8C6FE8D36369B9A730B9DF78DF0CA160FEE7C47AA1EAA6A7B0AW7h7H" TargetMode="External"/><Relationship Id="rId54" Type="http://schemas.openxmlformats.org/officeDocument/2006/relationships/hyperlink" Target="consultantplus://offline/ref=D6BFD178180066F6A8D761384421EF03C36A479EAAD46A563E1DB9E9EF2932BD66C2CE93BDC93B3699912758DBA9D4A08C5D02E8605BAA1BWBh7H" TargetMode="External"/><Relationship Id="rId62" Type="http://schemas.openxmlformats.org/officeDocument/2006/relationships/hyperlink" Target="consultantplus://offline/ref=D6BFD178180066F6A8D77F35524DB30CC6601891AED569006540BFBEB07934E82682C8C6FE8D36369B9A730D9FF78DF0CA160FEE7C47AA1EAA6A7B0AW7h7H" TargetMode="External"/><Relationship Id="rId70" Type="http://schemas.openxmlformats.org/officeDocument/2006/relationships/hyperlink" Target="consultantplus://offline/ref=D6BFD178180066F6A8D77F35524DB30CC6601891A8D269046742E2B4B82038EA218D97D1F9C43A379B9A720D94A888E5DB4E03ED6059AD07B66879W0hBH" TargetMode="External"/><Relationship Id="rId75" Type="http://schemas.openxmlformats.org/officeDocument/2006/relationships/hyperlink" Target="consultantplus://offline/ref=D6BFD178180066F6A8D77F35524DB30CC6601891AED160006640BFBEB07934E82682C8C6FE8D36369B9A730999F78DF0CA160FEE7C47AA1EAA6A7B0AW7h7H" TargetMode="External"/><Relationship Id="rId83" Type="http://schemas.openxmlformats.org/officeDocument/2006/relationships/hyperlink" Target="consultantplus://offline/ref=D6BFD178180066F6A8D77F35524DB30CC6601891AED569006540BFBEB07934E82682C8C6FE8D36369B9A73009EF78DF0CA160FEE7C47AA1EAA6A7B0AW7h7H" TargetMode="External"/><Relationship Id="rId88" Type="http://schemas.openxmlformats.org/officeDocument/2006/relationships/hyperlink" Target="consultantplus://offline/ref=D6BFD178180066F6A8D77F35524DB30CC6601891AED464096B4BBFBEB07934E82682C8C6FE8D36369B9A730B97F78DF0CA160FEE7C47AA1EAA6A7B0AW7h7H" TargetMode="External"/><Relationship Id="rId91" Type="http://schemas.openxmlformats.org/officeDocument/2006/relationships/hyperlink" Target="consultantplus://offline/ref=D6BFD178180066F6A8D77F35524DB30CC6601891AED464096B4BBFBEB07934E82682C8C6FE8D36369B9A730A99F78DF0CA160FEE7C47AA1EAA6A7B0AW7h7H" TargetMode="External"/><Relationship Id="rId96" Type="http://schemas.openxmlformats.org/officeDocument/2006/relationships/hyperlink" Target="consultantplus://offline/ref=D6BFD178180066F6A8D77F35524DB30CC6601891AED569006540BFBEB07934E82682C8C6FE8D36369B9A730097F78DF0CA160FEE7C47AA1EAA6A7B0AW7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FD178180066F6A8D77F35524DB30CC6601891A6D665096342E2B4B82038EA218D97D1F9C43A379B9A730C94A888E5DB4E03ED6059AD07B66879W0hBH" TargetMode="External"/><Relationship Id="rId15" Type="http://schemas.openxmlformats.org/officeDocument/2006/relationships/hyperlink" Target="consultantplus://offline/ref=D6BFD178180066F6A8D77F35524DB30CC6601891AED769016A41BFBEB07934E82682C8C6FE8D36369B9A73099AF78DF0CA160FEE7C47AA1EAA6A7B0AW7h7H" TargetMode="External"/><Relationship Id="rId23" Type="http://schemas.openxmlformats.org/officeDocument/2006/relationships/hyperlink" Target="consultantplus://offline/ref=D6BFD178180066F6A8D77F35524DB30CC6601891A6D061076A42E2B4B82038EA218D97D1F9C43A379B9A730C94A888E5DB4E03ED6059AD07B66879W0hBH" TargetMode="External"/><Relationship Id="rId28" Type="http://schemas.openxmlformats.org/officeDocument/2006/relationships/hyperlink" Target="consultantplus://offline/ref=D6BFD178180066F6A8D77F35524DB30CC6601891AED461006A40BFBEB07934E82682C8C6FE8D36369B9A73099AF78DF0CA160FEE7C47AA1EAA6A7B0AW7h7H" TargetMode="External"/><Relationship Id="rId36" Type="http://schemas.openxmlformats.org/officeDocument/2006/relationships/hyperlink" Target="consultantplus://offline/ref=D6BFD178180066F6A8D77F35524DB30CC6601891A6D665096342E2B4B82038EA218D97D1F9C43A379B9A730F94A888E5DB4E03ED6059AD07B66879W0hBH" TargetMode="External"/><Relationship Id="rId49" Type="http://schemas.openxmlformats.org/officeDocument/2006/relationships/hyperlink" Target="consultantplus://offline/ref=D6BFD178180066F6A8D761384421EF03C66F449CA6D36A563E1DB9E9EF2932BD74C2969FBCCB25379C8471099DWFhFH" TargetMode="External"/><Relationship Id="rId57" Type="http://schemas.openxmlformats.org/officeDocument/2006/relationships/hyperlink" Target="consultantplus://offline/ref=D6BFD178180066F6A8D77F35524DB30CC6601891AED464096B4BBFBEB07934E82682C8C6FE8D36369B9A730999F78DF0CA160FEE7C47AA1EAA6A7B0AW7h7H" TargetMode="External"/><Relationship Id="rId106" Type="http://schemas.openxmlformats.org/officeDocument/2006/relationships/hyperlink" Target="consultantplus://offline/ref=D6BFD178180066F6A8D77F35524DB30CC6601891AED464096B4BBFBEB07934E82682C8C6FE8D36369B9A730D9EF78DF0CA160FEE7C47AA1EAA6A7B0AW7h7H" TargetMode="External"/><Relationship Id="rId10" Type="http://schemas.openxmlformats.org/officeDocument/2006/relationships/hyperlink" Target="consultantplus://offline/ref=D6BFD178180066F6A8D77F35524DB30CC6601891AED567056549BFBEB07934E82682C8C6FE8D36369B9A73099AF78DF0CA160FEE7C47AA1EAA6A7B0AW7h7H" TargetMode="External"/><Relationship Id="rId31" Type="http://schemas.openxmlformats.org/officeDocument/2006/relationships/hyperlink" Target="consultantplus://offline/ref=D6BFD178180066F6A8D77F35524DB30CC6601891AED769016A41BFBEB07934E82682C8C6FE8D36369B9A73099AF78DF0CA160FEE7C47AA1EAA6A7B0AW7h7H" TargetMode="External"/><Relationship Id="rId44" Type="http://schemas.openxmlformats.org/officeDocument/2006/relationships/hyperlink" Target="consultantplus://offline/ref=D6BFD178180066F6A8D761384421EF03C668469AACD06A563E1DB9E9EF2932BD74C2969FBCCB25379C8471099DWFhFH" TargetMode="External"/><Relationship Id="rId52" Type="http://schemas.openxmlformats.org/officeDocument/2006/relationships/hyperlink" Target="consultantplus://offline/ref=D6BFD178180066F6A8D77F35524DB30CC6601891AED569006540BFBEB07934E82682C8C6FE8D36369B9A730A9BF78DF0CA160FEE7C47AA1EAA6A7B0AW7h7H" TargetMode="External"/><Relationship Id="rId60" Type="http://schemas.openxmlformats.org/officeDocument/2006/relationships/hyperlink" Target="consultantplus://offline/ref=D6BFD178180066F6A8D77F35524DB30CC6601891AED66307664FBFBEB07934E82682C8C6FE8D36369B9A73089CF78DF0CA160FEE7C47AA1EAA6A7B0AW7h7H" TargetMode="External"/><Relationship Id="rId65" Type="http://schemas.openxmlformats.org/officeDocument/2006/relationships/hyperlink" Target="consultantplus://offline/ref=D6BFD178180066F6A8D77F35524DB30CC6601891AED567056549BFBEB07934E82682C8C6FE8D36369B9A730999F78DF0CA160FEE7C47AA1EAA6A7B0AW7h7H" TargetMode="External"/><Relationship Id="rId73" Type="http://schemas.openxmlformats.org/officeDocument/2006/relationships/hyperlink" Target="consultantplus://offline/ref=D6BFD178180066F6A8D77F35524DB30CC6601891AED569006540BFBEB07934E82682C8C6FE8D36369B9A730D96F78DF0CA160FEE7C47AA1EAA6A7B0AW7h7H" TargetMode="External"/><Relationship Id="rId78" Type="http://schemas.openxmlformats.org/officeDocument/2006/relationships/hyperlink" Target="consultantplus://offline/ref=D6BFD178180066F6A8D77F35524DB30CC6601891A8D269046742E2B4B82038EA218D97D1F9C43A379B9A710C94A888E5DB4E03ED6059AD07B66879W0hBH" TargetMode="External"/><Relationship Id="rId81" Type="http://schemas.openxmlformats.org/officeDocument/2006/relationships/hyperlink" Target="consultantplus://offline/ref=D6BFD178180066F6A8D77F35524DB30CC6601891A8D269046742E2B4B82038EA218D97D1F9C43A379B9A710F94A888E5DB4E03ED6059AD07B66879W0hBH" TargetMode="External"/><Relationship Id="rId86" Type="http://schemas.openxmlformats.org/officeDocument/2006/relationships/hyperlink" Target="consultantplus://offline/ref=D6BFD178180066F6A8D77F35524DB30CC6601891A8D269046742E2B4B82038EA218D97D1F9C43A379B9A710094A888E5DB4E03ED6059AD07B66879W0hBH" TargetMode="External"/><Relationship Id="rId94" Type="http://schemas.openxmlformats.org/officeDocument/2006/relationships/hyperlink" Target="consultantplus://offline/ref=D6BFD178180066F6A8D77F35524DB30CC6601891AED464096B4BBFBEB07934E82682C8C6FE8D36369B9A730A97F78DF0CA160FEE7C47AA1EAA6A7B0AW7h7H" TargetMode="External"/><Relationship Id="rId99" Type="http://schemas.openxmlformats.org/officeDocument/2006/relationships/hyperlink" Target="consultantplus://offline/ref=D6BFD178180066F6A8D77F35524DB30CC6601891AED769016A41BFBEB07934E82682C8C6FE8D36369B9A73089BF78DF0CA160FEE7C47AA1EAA6A7B0AW7h7H" TargetMode="External"/><Relationship Id="rId101" Type="http://schemas.openxmlformats.org/officeDocument/2006/relationships/hyperlink" Target="consultantplus://offline/ref=D6BFD178180066F6A8D77F35524DB30CC6601891AED66307664FBFBEB07934E82682C8C6FE8D36369B9A730898F78DF0CA160FEE7C47AA1EAA6A7B0AW7h7H" TargetMode="External"/><Relationship Id="rId4" Type="http://schemas.openxmlformats.org/officeDocument/2006/relationships/hyperlink" Target="consultantplus://offline/ref=D6BFD178180066F6A8D77F35524DB30CC6601891A8D560006042E2B4B82038EA218D97D1F9C43A379B9A730C94A888E5DB4E03ED6059AD07B66879W0hBH" TargetMode="External"/><Relationship Id="rId9" Type="http://schemas.openxmlformats.org/officeDocument/2006/relationships/hyperlink" Target="consultantplus://offline/ref=D6BFD178180066F6A8D77F35524DB30CC6601891AED56003674BBFBEB07934E82682C8C6FE8D36369B9A73099AF78DF0CA160FEE7C47AA1EAA6A7B0AW7h7H" TargetMode="External"/><Relationship Id="rId13" Type="http://schemas.openxmlformats.org/officeDocument/2006/relationships/hyperlink" Target="consultantplus://offline/ref=D6BFD178180066F6A8D77F35524DB30CC6601891AED464096B4BBFBEB07934E82682C8C6FE8D36369B9A73099AF78DF0CA160FEE7C47AA1EAA6A7B0AW7h7H" TargetMode="External"/><Relationship Id="rId18" Type="http://schemas.openxmlformats.org/officeDocument/2006/relationships/hyperlink" Target="consultantplus://offline/ref=D6BFD178180066F6A8D761384421EF03C668469AACD06A563E1DB9E9EF2932BD66C2CE93BDC93B3E9F912758DBA9D4A08C5D02E8605BAA1BWBh7H" TargetMode="External"/><Relationship Id="rId39" Type="http://schemas.openxmlformats.org/officeDocument/2006/relationships/hyperlink" Target="consultantplus://offline/ref=D6BFD178180066F6A8D77F35524DB30CC6601891AED569006540BFBEB07934E82682C8C6FE8D36369B9A730999F78DF0CA160FEE7C47AA1EAA6A7B0AW7h7H" TargetMode="External"/><Relationship Id="rId34" Type="http://schemas.openxmlformats.org/officeDocument/2006/relationships/hyperlink" Target="consultantplus://offline/ref=D6BFD178180066F6A8D761384421EF03C668469AACD06A563E1DB9E9EF2932BD66C2CE93BDC93B3E9F912758DBA9D4A08C5D02E8605BAA1BWBh7H" TargetMode="External"/><Relationship Id="rId50" Type="http://schemas.openxmlformats.org/officeDocument/2006/relationships/hyperlink" Target="consultantplus://offline/ref=D6BFD178180066F6A8D77F35524DB30CC6601891AED36606604BBFBEB07934E82682C8C6EC8D6E3A9A986D0998E2DBA18CW4h0H" TargetMode="External"/><Relationship Id="rId55" Type="http://schemas.openxmlformats.org/officeDocument/2006/relationships/hyperlink" Target="consultantplus://offline/ref=D6BFD178180066F6A8D77F35524DB30CC6601891AED569006540BFBEB07934E82682C8C6FE8D36369B9A730A99F78DF0CA160FEE7C47AA1EAA6A7B0AW7h7H" TargetMode="External"/><Relationship Id="rId76" Type="http://schemas.openxmlformats.org/officeDocument/2006/relationships/hyperlink" Target="consultantplus://offline/ref=D6BFD178180066F6A8D77F35524DB30CC6601891AED569006540BFBEB07934E82682C8C6FE8D36369B9A730E9AF78DF0CA160FEE7C47AA1EAA6A7B0AW7h7H" TargetMode="External"/><Relationship Id="rId97" Type="http://schemas.openxmlformats.org/officeDocument/2006/relationships/hyperlink" Target="consultantplus://offline/ref=D6BFD178180066F6A8D77F35524DB30CC6601891AED569006540BFBEB07934E82682C8C6FE8D36369B9A72099EF78DF0CA160FEE7C47AA1EAA6A7B0AW7h7H" TargetMode="External"/><Relationship Id="rId104" Type="http://schemas.openxmlformats.org/officeDocument/2006/relationships/hyperlink" Target="consultantplus://offline/ref=D6BFD178180066F6A8D77F35524DB30CC6601891AED66307664FBFBEB07934E82682C8C6FE8D36369B9A730B9CF78DF0CA160FEE7C47AA1EAA6A7B0AW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10396</Words>
  <Characters>59258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2023-07-12T07:33:00Z</dcterms:created>
  <dcterms:modified xsi:type="dcterms:W3CDTF">2023-07-12T07:33:00Z</dcterms:modified>
</cp:coreProperties>
</file>