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380" w:rsidRPr="001D66AF" w:rsidRDefault="00A71380" w:rsidP="00A713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6A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21 ноября </w:t>
      </w:r>
      <w:r w:rsidRPr="001D66AF">
        <w:rPr>
          <w:rFonts w:ascii="Times New Roman" w:hAnsi="Times New Roman" w:cs="Times New Roman"/>
          <w:sz w:val="28"/>
          <w:szCs w:val="28"/>
        </w:rPr>
        <w:br/>
        <w:t>2023 г. № 1944 утверждены:</w:t>
      </w:r>
    </w:p>
    <w:p w:rsidR="00A71380" w:rsidRPr="001D66AF" w:rsidRDefault="00A71380" w:rsidP="00A713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6AF">
        <w:rPr>
          <w:rFonts w:ascii="Times New Roman" w:hAnsi="Times New Roman" w:cs="Times New Roman"/>
          <w:sz w:val="28"/>
          <w:szCs w:val="28"/>
        </w:rPr>
        <w:t xml:space="preserve">- перечень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</w:t>
      </w:r>
      <w:r>
        <w:rPr>
          <w:rFonts w:ascii="Times New Roman" w:hAnsi="Times New Roman" w:cs="Times New Roman"/>
          <w:sz w:val="28"/>
          <w:szCs w:val="28"/>
        </w:rPr>
        <w:br/>
      </w:r>
      <w:r w:rsidRPr="001D66AF">
        <w:rPr>
          <w:rFonts w:ascii="Times New Roman" w:hAnsi="Times New Roman" w:cs="Times New Roman"/>
          <w:sz w:val="28"/>
          <w:szCs w:val="28"/>
        </w:rPr>
        <w:t>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особенностей внедрения указанного запрета в отношении отдельных товаров;</w:t>
      </w:r>
    </w:p>
    <w:p w:rsidR="00A71380" w:rsidRPr="001D66AF" w:rsidRDefault="00A71380" w:rsidP="00A713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66AF">
        <w:rPr>
          <w:rFonts w:ascii="Times New Roman" w:hAnsi="Times New Roman" w:cs="Times New Roman"/>
          <w:sz w:val="28"/>
          <w:szCs w:val="28"/>
        </w:rPr>
        <w:t xml:space="preserve">- Правила применения запрета продажи товаров, подлежащих обязательной маркировке средствами идентификации, на основании информации, содержащейся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1D66AF">
        <w:rPr>
          <w:rFonts w:ascii="Times New Roman" w:hAnsi="Times New Roman" w:cs="Times New Roman"/>
          <w:sz w:val="28"/>
          <w:szCs w:val="28"/>
        </w:rPr>
        <w:t xml:space="preserve">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D66AF">
        <w:rPr>
          <w:rFonts w:ascii="Times New Roman" w:hAnsi="Times New Roman" w:cs="Times New Roman"/>
          <w:sz w:val="28"/>
          <w:szCs w:val="28"/>
        </w:rPr>
        <w:t>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6AF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 – Правила запрета, </w:t>
      </w:r>
      <w:r w:rsidRPr="001D66AF">
        <w:rPr>
          <w:rFonts w:ascii="Times New Roman" w:hAnsi="Times New Roman" w:cs="Times New Roman"/>
          <w:sz w:val="28"/>
          <w:szCs w:val="28"/>
        </w:rPr>
        <w:t>Перечень случаев).</w:t>
      </w:r>
      <w:proofErr w:type="gramEnd"/>
    </w:p>
    <w:p w:rsidR="00A71380" w:rsidRPr="001D66AF" w:rsidRDefault="00A71380" w:rsidP="00A713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6AF">
        <w:rPr>
          <w:rFonts w:ascii="Times New Roman" w:hAnsi="Times New Roman" w:cs="Times New Roman"/>
          <w:sz w:val="28"/>
          <w:szCs w:val="28"/>
        </w:rPr>
        <w:t xml:space="preserve">Согласно срокам введения запрета розничной продажи товаров на основании информации, полученной из информационной системы мониторинга, в режиме реального времени (в режиме онлайн), </w:t>
      </w:r>
      <w:proofErr w:type="gramStart"/>
      <w:r w:rsidRPr="001D66AF">
        <w:rPr>
          <w:rFonts w:ascii="Times New Roman" w:hAnsi="Times New Roman" w:cs="Times New Roman"/>
          <w:sz w:val="28"/>
          <w:szCs w:val="28"/>
        </w:rPr>
        <w:t>предусмотренными</w:t>
      </w:r>
      <w:proofErr w:type="gramEnd"/>
      <w:r w:rsidRPr="001D66AF">
        <w:rPr>
          <w:rFonts w:ascii="Times New Roman" w:hAnsi="Times New Roman" w:cs="Times New Roman"/>
          <w:sz w:val="28"/>
          <w:szCs w:val="28"/>
        </w:rPr>
        <w:t xml:space="preserve"> Перечнем случаев:</w:t>
      </w:r>
    </w:p>
    <w:p w:rsidR="00A71380" w:rsidRPr="001D66AF" w:rsidRDefault="00A71380" w:rsidP="00A713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6AF">
        <w:rPr>
          <w:rFonts w:ascii="Times New Roman" w:hAnsi="Times New Roman" w:cs="Times New Roman"/>
          <w:sz w:val="28"/>
          <w:szCs w:val="28"/>
        </w:rPr>
        <w:t xml:space="preserve">- с 1 апреля 2024 г. введены требования для участников оборота товаров, осуществляющих розничную реализацию товаров, по проверке кода маркировки при продаже табачной продукции, </w:t>
      </w:r>
      <w:proofErr w:type="spellStart"/>
      <w:r w:rsidRPr="001D66AF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1D66A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D66AF">
        <w:rPr>
          <w:rFonts w:ascii="Times New Roman" w:hAnsi="Times New Roman" w:cs="Times New Roman"/>
          <w:sz w:val="28"/>
          <w:szCs w:val="28"/>
        </w:rPr>
        <w:t>безникотиновой</w:t>
      </w:r>
      <w:proofErr w:type="spellEnd"/>
      <w:r w:rsidRPr="001D66AF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Pr="001D66AF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1D66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1D66AF">
        <w:rPr>
          <w:rFonts w:ascii="Times New Roman" w:hAnsi="Times New Roman" w:cs="Times New Roman"/>
          <w:sz w:val="28"/>
          <w:szCs w:val="28"/>
        </w:rPr>
        <w:t>а также пива, напитков, и</w:t>
      </w:r>
      <w:r>
        <w:rPr>
          <w:rFonts w:ascii="Times New Roman" w:hAnsi="Times New Roman" w:cs="Times New Roman"/>
          <w:sz w:val="28"/>
          <w:szCs w:val="28"/>
        </w:rPr>
        <w:t xml:space="preserve">зготавливаемых на основе пива, </w:t>
      </w:r>
      <w:r w:rsidRPr="001D66AF">
        <w:rPr>
          <w:rFonts w:ascii="Times New Roman" w:hAnsi="Times New Roman" w:cs="Times New Roman"/>
          <w:sz w:val="28"/>
          <w:szCs w:val="28"/>
        </w:rPr>
        <w:t>и отдельных видов слабоалкогольных напитков</w:t>
      </w:r>
      <w:r>
        <w:rPr>
          <w:rFonts w:ascii="Times New Roman" w:hAnsi="Times New Roman" w:cs="Times New Roman"/>
          <w:sz w:val="28"/>
          <w:szCs w:val="28"/>
        </w:rPr>
        <w:t xml:space="preserve"> (далее – пиво и слабоалкогольные напитки)</w:t>
      </w:r>
      <w:r w:rsidRPr="001D66AF">
        <w:rPr>
          <w:rFonts w:ascii="Times New Roman" w:hAnsi="Times New Roman" w:cs="Times New Roman"/>
          <w:sz w:val="28"/>
          <w:szCs w:val="28"/>
        </w:rPr>
        <w:t xml:space="preserve">, упакованных в </w:t>
      </w:r>
      <w:proofErr w:type="spellStart"/>
      <w:r w:rsidRPr="001D66AF">
        <w:rPr>
          <w:rFonts w:ascii="Times New Roman" w:hAnsi="Times New Roman" w:cs="Times New Roman"/>
          <w:sz w:val="28"/>
          <w:szCs w:val="28"/>
        </w:rPr>
        <w:t>кеги</w:t>
      </w:r>
      <w:proofErr w:type="spellEnd"/>
      <w:r w:rsidRPr="001D66AF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1380" w:rsidRPr="001D66AF" w:rsidRDefault="00A71380" w:rsidP="00A71380">
      <w:pPr>
        <w:ind w:firstLine="709"/>
        <w:jc w:val="both"/>
      </w:pPr>
      <w:r w:rsidRPr="001D66AF">
        <w:rPr>
          <w:rFonts w:ascii="Times New Roman" w:hAnsi="Times New Roman" w:cs="Times New Roman"/>
          <w:sz w:val="28"/>
          <w:szCs w:val="28"/>
        </w:rPr>
        <w:t>- с 1 мая 2024 г. введены требования для участников оборота товаров, осуществляющих розничную реализацию товаров, являющихся крупной торговой сетью</w:t>
      </w:r>
      <w:r w:rsidRPr="001D66AF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1D66AF">
        <w:rPr>
          <w:rFonts w:ascii="Times New Roman" w:hAnsi="Times New Roman" w:cs="Times New Roman"/>
          <w:sz w:val="28"/>
          <w:szCs w:val="28"/>
        </w:rPr>
        <w:t>, по проверке кода маркировки при продаже молочной продукции</w:t>
      </w:r>
      <w:r w:rsidRPr="001D66AF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1D6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1D66AF">
        <w:rPr>
          <w:rFonts w:ascii="Times New Roman" w:hAnsi="Times New Roman" w:cs="Times New Roman"/>
          <w:sz w:val="28"/>
          <w:szCs w:val="28"/>
        </w:rPr>
        <w:t>и упакованной воды</w:t>
      </w:r>
      <w:r w:rsidRPr="001D66AF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1380" w:rsidRDefault="00A71380" w:rsidP="00A713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6AF">
        <w:rPr>
          <w:rFonts w:ascii="Times New Roman" w:hAnsi="Times New Roman" w:cs="Times New Roman"/>
          <w:sz w:val="28"/>
          <w:szCs w:val="28"/>
        </w:rPr>
        <w:t xml:space="preserve">- с 1 </w:t>
      </w:r>
      <w:r w:rsidRPr="001D5E3C">
        <w:rPr>
          <w:rFonts w:ascii="Times New Roman" w:hAnsi="Times New Roman" w:cs="Times New Roman"/>
          <w:sz w:val="28"/>
          <w:szCs w:val="28"/>
        </w:rPr>
        <w:t>сентября 2024 г. введены требования по проверке кода</w:t>
      </w:r>
      <w:r w:rsidRPr="001D66AF">
        <w:rPr>
          <w:rFonts w:ascii="Times New Roman" w:hAnsi="Times New Roman" w:cs="Times New Roman"/>
          <w:sz w:val="28"/>
          <w:szCs w:val="28"/>
        </w:rPr>
        <w:t xml:space="preserve"> маркировки при продаже молочной продукции и упакованной воды для всех остальных участников оборота товаров, осуществляющих продажу молочной продукции и упакованной воды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71380" w:rsidRPr="00531721" w:rsidRDefault="00A71380" w:rsidP="00A713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5897">
        <w:rPr>
          <w:rFonts w:ascii="Times New Roman" w:hAnsi="Times New Roman" w:cs="Times New Roman"/>
          <w:sz w:val="28"/>
          <w:szCs w:val="28"/>
        </w:rPr>
        <w:t xml:space="preserve">- с 1 ноября 2024 г. вступают в силу требования по проверке кода маркировки при продаже пива и слабоалкогольных напитков, упакованных в потребительские </w:t>
      </w:r>
      <w:r w:rsidRPr="000B5897">
        <w:rPr>
          <w:rFonts w:ascii="Times New Roman" w:hAnsi="Times New Roman" w:cs="Times New Roman"/>
          <w:sz w:val="28"/>
          <w:szCs w:val="28"/>
        </w:rPr>
        <w:lastRenderedPageBreak/>
        <w:t>упаковки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>,</w:t>
      </w:r>
      <w:r w:rsidRPr="000B5897">
        <w:rPr>
          <w:rFonts w:ascii="Times New Roman" w:hAnsi="Times New Roman" w:cs="Times New Roman"/>
          <w:sz w:val="28"/>
          <w:szCs w:val="28"/>
        </w:rPr>
        <w:t xml:space="preserve">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</w:t>
      </w:r>
      <w:r w:rsidRPr="000B5897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Pr="000B5897">
        <w:rPr>
          <w:rFonts w:ascii="Times New Roman" w:hAnsi="Times New Roman" w:cs="Times New Roman"/>
          <w:sz w:val="28"/>
          <w:szCs w:val="28"/>
        </w:rPr>
        <w:t>, биологически активных добавок к пище</w:t>
      </w:r>
      <w:r w:rsidRPr="000B5897"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 w:rsidRPr="000B5897">
        <w:rPr>
          <w:rFonts w:ascii="Times New Roman" w:hAnsi="Times New Roman" w:cs="Times New Roman"/>
          <w:sz w:val="28"/>
          <w:szCs w:val="28"/>
        </w:rPr>
        <w:t>, обувных товаров</w:t>
      </w:r>
      <w:r w:rsidRPr="000B5897"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  <w:r w:rsidRPr="000B5897">
        <w:rPr>
          <w:rFonts w:ascii="Times New Roman" w:hAnsi="Times New Roman" w:cs="Times New Roman"/>
          <w:sz w:val="28"/>
          <w:szCs w:val="28"/>
        </w:rPr>
        <w:t>, товаров легкой промышленности</w:t>
      </w:r>
      <w:r w:rsidRPr="000B5897"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>
        <w:rPr>
          <w:rFonts w:ascii="Times New Roman" w:hAnsi="Times New Roman" w:cs="Times New Roman"/>
          <w:sz w:val="28"/>
          <w:szCs w:val="28"/>
        </w:rPr>
        <w:t>,</w:t>
      </w:r>
      <w:r w:rsidRPr="000B5897">
        <w:rPr>
          <w:rFonts w:ascii="Times New Roman" w:hAnsi="Times New Roman" w:cs="Times New Roman"/>
          <w:sz w:val="28"/>
          <w:szCs w:val="28"/>
        </w:rPr>
        <w:t xml:space="preserve"> фототоваров</w:t>
      </w:r>
      <w:r w:rsidRPr="000B5897"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 w:rsidRPr="000B5897">
        <w:rPr>
          <w:rFonts w:ascii="Times New Roman" w:hAnsi="Times New Roman" w:cs="Times New Roman"/>
          <w:sz w:val="28"/>
          <w:szCs w:val="28"/>
        </w:rPr>
        <w:t>, шин</w:t>
      </w:r>
      <w:r w:rsidRPr="000B5897"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  <w:r w:rsidRPr="000B5897">
        <w:rPr>
          <w:rFonts w:ascii="Times New Roman" w:hAnsi="Times New Roman" w:cs="Times New Roman"/>
          <w:sz w:val="28"/>
          <w:szCs w:val="28"/>
        </w:rPr>
        <w:t>, духов и туалетной воды</w:t>
      </w:r>
      <w:r w:rsidRPr="000B5897">
        <w:rPr>
          <w:rStyle w:val="a6"/>
          <w:rFonts w:ascii="Times New Roman" w:hAnsi="Times New Roman" w:cs="Times New Roman"/>
          <w:sz w:val="28"/>
          <w:szCs w:val="28"/>
        </w:rPr>
        <w:footnoteReference w:id="13"/>
      </w:r>
      <w:r w:rsidRPr="000B589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71380" w:rsidRPr="001D66AF" w:rsidRDefault="00A71380" w:rsidP="00A713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6AF">
        <w:rPr>
          <w:rFonts w:ascii="Times New Roman" w:hAnsi="Times New Roman" w:cs="Times New Roman"/>
          <w:sz w:val="28"/>
          <w:szCs w:val="28"/>
        </w:rPr>
        <w:t>Пунктом 6 Правил запрета предусмотрено, что продавец не вправе осуществлять розничную продажу товара при наличии одного или нескольких случаев, указанных в Перечне.</w:t>
      </w:r>
    </w:p>
    <w:p w:rsidR="0098147B" w:rsidRDefault="00A71380" w:rsidP="00A713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6AF">
        <w:rPr>
          <w:rFonts w:ascii="Times New Roman" w:hAnsi="Times New Roman" w:cs="Times New Roman"/>
          <w:sz w:val="28"/>
          <w:szCs w:val="28"/>
        </w:rPr>
        <w:t xml:space="preserve">Справочные материалы по вопросу введения запрета продажи товаров, подлежащих обязательной маркировке средствами идентификации, прилагаются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1D66AF">
        <w:rPr>
          <w:rFonts w:ascii="Times New Roman" w:hAnsi="Times New Roman" w:cs="Times New Roman"/>
          <w:sz w:val="28"/>
          <w:szCs w:val="28"/>
        </w:rPr>
        <w:t xml:space="preserve">к настоящему письму, а также доступны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bookmarkStart w:id="2" w:name="_GoBack"/>
      <w:bookmarkEnd w:id="2"/>
      <w:r>
        <w:fldChar w:fldCharType="begin"/>
      </w:r>
      <w:r>
        <w:instrText xml:space="preserve"> HYPERLINK "https://markirovka.ru/community/rezhim-proverok-na-kassakh/rezhim-proverok-na-kassakh" </w:instrText>
      </w:r>
      <w:r>
        <w:fldChar w:fldCharType="separate"/>
      </w:r>
      <w:r w:rsidRPr="001D66AF">
        <w:rPr>
          <w:rStyle w:val="a3"/>
          <w:rFonts w:ascii="Times New Roman" w:hAnsi="Times New Roman" w:cs="Times New Roman"/>
          <w:sz w:val="28"/>
          <w:szCs w:val="28"/>
        </w:rPr>
        <w:t>https://markirovka.ru/community/rezhim-proverok-na-kassakh/rezhim-proverok-na-kassakh</w:t>
      </w:r>
      <w:r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r w:rsidRPr="001D66AF">
        <w:rPr>
          <w:rFonts w:ascii="Times New Roman" w:hAnsi="Times New Roman" w:cs="Times New Roman"/>
          <w:sz w:val="28"/>
          <w:szCs w:val="28"/>
        </w:rPr>
        <w:t>.</w:t>
      </w:r>
    </w:p>
    <w:p w:rsidR="00A71380" w:rsidRDefault="00A71380" w:rsidP="00A71380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Видеоинструкции</w:t>
      </w:r>
      <w:proofErr w:type="spellEnd"/>
      <w:r>
        <w:rPr>
          <w:rFonts w:ascii="Times New Roman" w:hAnsi="Times New Roman"/>
          <w:sz w:val="28"/>
          <w:szCs w:val="28"/>
        </w:rPr>
        <w:t xml:space="preserve"> по настройке и работе в каждом отдельном кассовом программном обеспечении для работы с разрешительном режимом (</w:t>
      </w:r>
      <w:hyperlink r:id="rId7" w:history="1">
        <w:r>
          <w:rPr>
            <w:rStyle w:val="a3"/>
            <w:rFonts w:ascii="Times New Roman" w:hAnsi="Times New Roman"/>
            <w:sz w:val="28"/>
            <w:szCs w:val="28"/>
          </w:rPr>
          <w:t>https://markirovka.ru/community/rezhim-proverok-na-kassakh/videoinstruktcii-ot-postavshikov-kassovogo-po-po-rabote-s-razreshitelnym-rezhimom</w:t>
        </w:r>
      </w:hyperlink>
      <w:r>
        <w:rPr>
          <w:rFonts w:ascii="Times New Roman" w:hAnsi="Times New Roman"/>
          <w:sz w:val="28"/>
          <w:szCs w:val="28"/>
        </w:rPr>
        <w:t>).</w:t>
      </w:r>
      <w:proofErr w:type="gramEnd"/>
    </w:p>
    <w:p w:rsidR="00A71380" w:rsidRDefault="00A71380" w:rsidP="00A71380">
      <w:pPr>
        <w:rPr>
          <w:rFonts w:ascii="Times New Roman" w:hAnsi="Times New Roman"/>
          <w:sz w:val="28"/>
          <w:szCs w:val="28"/>
        </w:rPr>
      </w:pPr>
    </w:p>
    <w:p w:rsidR="00A71380" w:rsidRDefault="00A71380" w:rsidP="00A713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Листовки со справочной информацией:</w:t>
      </w:r>
    </w:p>
    <w:p w:rsidR="00A71380" w:rsidRDefault="00A71380" w:rsidP="00A71380">
      <w:pPr>
        <w:rPr>
          <w:rFonts w:ascii="Times New Roman" w:hAnsi="Times New Roman"/>
          <w:sz w:val="28"/>
          <w:szCs w:val="28"/>
        </w:rPr>
      </w:pPr>
    </w:p>
    <w:p w:rsidR="00A71380" w:rsidRDefault="00A71380" w:rsidP="00A713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hyperlink r:id="rId8" w:history="1">
        <w:r>
          <w:rPr>
            <w:rStyle w:val="a3"/>
            <w:rFonts w:ascii="Times New Roman" w:hAnsi="Times New Roman"/>
            <w:sz w:val="28"/>
            <w:szCs w:val="28"/>
          </w:rPr>
          <w:t>https://xn--80ajghhoc2aj1c8b.xn--p1ai/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business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projects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beer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helper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A71380" w:rsidRDefault="00A71380" w:rsidP="00A713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hyperlink r:id="rId9" w:history="1">
        <w:r>
          <w:rPr>
            <w:rStyle w:val="a3"/>
            <w:rFonts w:ascii="Times New Roman" w:hAnsi="Times New Roman"/>
            <w:sz w:val="28"/>
            <w:szCs w:val="28"/>
          </w:rPr>
          <w:t>https://xn--80ajghhoc2aj1c8b.xn--p1ai/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business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projects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antiseptic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checkout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helper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</w:hyperlink>
    </w:p>
    <w:p w:rsidR="00A71380" w:rsidRDefault="00A71380" w:rsidP="00A713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hyperlink r:id="rId10" w:history="1">
        <w:r>
          <w:rPr>
            <w:rStyle w:val="a3"/>
            <w:rFonts w:ascii="Times New Roman" w:hAnsi="Times New Roman"/>
            <w:sz w:val="28"/>
            <w:szCs w:val="28"/>
          </w:rPr>
          <w:t>https://xn--80ajghhoc2aj1c8b.xn--p1ai/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business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projects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dietarysup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checkout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helper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</w:hyperlink>
    </w:p>
    <w:p w:rsidR="00A71380" w:rsidRDefault="00A71380" w:rsidP="00A713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hyperlink r:id="rId11" w:history="1">
        <w:r>
          <w:rPr>
            <w:rStyle w:val="a3"/>
            <w:rFonts w:ascii="Times New Roman" w:hAnsi="Times New Roman"/>
            <w:sz w:val="28"/>
            <w:szCs w:val="28"/>
          </w:rPr>
          <w:t>https://xn--80ajghhoc2aj1c8b.xn--p1ai/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business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projects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footwear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checkout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helper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</w:hyperlink>
    </w:p>
    <w:p w:rsidR="00A71380" w:rsidRDefault="00A71380" w:rsidP="00A713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hyperlink r:id="rId12" w:history="1">
        <w:r>
          <w:rPr>
            <w:rStyle w:val="a3"/>
            <w:rFonts w:ascii="Times New Roman" w:hAnsi="Times New Roman"/>
            <w:sz w:val="28"/>
            <w:szCs w:val="28"/>
          </w:rPr>
          <w:t>https://xn--80ajghhoc2aj1c8b.xn--p1ai/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business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projects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light_industry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checkout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helper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</w:hyperlink>
    </w:p>
    <w:p w:rsidR="00A71380" w:rsidRDefault="00A71380" w:rsidP="00A713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hyperlink r:id="rId13" w:history="1">
        <w:r w:rsidRPr="00C74C90">
          <w:rPr>
            <w:rStyle w:val="a3"/>
            <w:rFonts w:ascii="Times New Roman" w:hAnsi="Times New Roman"/>
            <w:sz w:val="28"/>
            <w:szCs w:val="28"/>
          </w:rPr>
          <w:t>https://xn--80ajghhoc2aj1c8b.xn--p1ai/business/projects/photo_cameras_and_flashbulbs/checkout/helper/</w:t>
        </w:r>
      </w:hyperlink>
    </w:p>
    <w:p w:rsidR="00A71380" w:rsidRDefault="00A71380" w:rsidP="00A713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hyperlink r:id="rId14" w:history="1">
        <w:r>
          <w:rPr>
            <w:rStyle w:val="a3"/>
            <w:rFonts w:ascii="Times New Roman" w:hAnsi="Times New Roman"/>
            <w:sz w:val="28"/>
            <w:szCs w:val="28"/>
          </w:rPr>
          <w:t>https://xn--80ajghhoc2aj1c8b.xn--p1ai/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business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projects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tyres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checkout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helper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</w:hyperlink>
    </w:p>
    <w:p w:rsidR="00A71380" w:rsidRDefault="00A71380" w:rsidP="00A713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hyperlink r:id="rId15" w:history="1">
        <w:r>
          <w:rPr>
            <w:rStyle w:val="a3"/>
            <w:rFonts w:ascii="Times New Roman" w:hAnsi="Times New Roman"/>
            <w:sz w:val="28"/>
            <w:szCs w:val="28"/>
          </w:rPr>
          <w:t>https://xn--80ajghhoc2aj1c8b.xn--p1ai/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business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projects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perfumes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checkout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helper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</w:hyperlink>
    </w:p>
    <w:p w:rsidR="00A71380" w:rsidRDefault="00A71380" w:rsidP="00A713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1380" w:rsidRDefault="00A71380" w:rsidP="00A71380">
      <w:pPr>
        <w:ind w:firstLine="708"/>
        <w:jc w:val="both"/>
      </w:pPr>
    </w:p>
    <w:sectPr w:rsidR="00A71380" w:rsidSect="00A7138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DC1" w:rsidRDefault="00307DC1" w:rsidP="00A71380">
      <w:r>
        <w:separator/>
      </w:r>
    </w:p>
  </w:endnote>
  <w:endnote w:type="continuationSeparator" w:id="0">
    <w:p w:rsidR="00307DC1" w:rsidRDefault="00307DC1" w:rsidP="00A7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DC1" w:rsidRDefault="00307DC1" w:rsidP="00A71380">
      <w:r>
        <w:separator/>
      </w:r>
    </w:p>
  </w:footnote>
  <w:footnote w:type="continuationSeparator" w:id="0">
    <w:p w:rsidR="00307DC1" w:rsidRDefault="00307DC1" w:rsidP="00A71380">
      <w:r>
        <w:continuationSeparator/>
      </w:r>
    </w:p>
  </w:footnote>
  <w:footnote w:id="1">
    <w:p w:rsidR="00A71380" w:rsidRPr="004A2CB9" w:rsidRDefault="00A71380" w:rsidP="00A71380">
      <w:pPr>
        <w:pStyle w:val="a4"/>
        <w:jc w:val="both"/>
        <w:rPr>
          <w:rFonts w:ascii="Times New Roman" w:hAnsi="Times New Roman" w:cs="Times New Roman"/>
          <w:sz w:val="17"/>
          <w:szCs w:val="17"/>
        </w:rPr>
      </w:pPr>
      <w:r w:rsidRPr="004A2CB9">
        <w:rPr>
          <w:rStyle w:val="a6"/>
          <w:rFonts w:ascii="Times New Roman" w:hAnsi="Times New Roman" w:cs="Times New Roman"/>
          <w:sz w:val="17"/>
          <w:szCs w:val="17"/>
        </w:rPr>
        <w:footnoteRef/>
      </w:r>
      <w:r w:rsidRPr="004A2CB9">
        <w:rPr>
          <w:rFonts w:ascii="Times New Roman" w:hAnsi="Times New Roman" w:cs="Times New Roman"/>
          <w:sz w:val="17"/>
          <w:szCs w:val="17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28 февраля 2019 г. № 224.</w:t>
      </w:r>
    </w:p>
  </w:footnote>
  <w:footnote w:id="2">
    <w:p w:rsidR="00A71380" w:rsidRPr="004A2CB9" w:rsidRDefault="00A71380" w:rsidP="00A71380">
      <w:pPr>
        <w:pStyle w:val="a4"/>
        <w:jc w:val="both"/>
        <w:rPr>
          <w:rFonts w:ascii="Times New Roman" w:hAnsi="Times New Roman" w:cs="Times New Roman"/>
          <w:sz w:val="17"/>
          <w:szCs w:val="17"/>
        </w:rPr>
      </w:pPr>
      <w:r w:rsidRPr="004A2CB9">
        <w:rPr>
          <w:rStyle w:val="a6"/>
          <w:rFonts w:ascii="Times New Roman" w:hAnsi="Times New Roman" w:cs="Times New Roman"/>
          <w:sz w:val="17"/>
          <w:szCs w:val="17"/>
        </w:rPr>
        <w:footnoteRef/>
      </w:r>
      <w:r w:rsidRPr="004A2CB9">
        <w:rPr>
          <w:rFonts w:ascii="Times New Roman" w:hAnsi="Times New Roman" w:cs="Times New Roman"/>
          <w:sz w:val="17"/>
          <w:szCs w:val="17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30 ноября 2022 г. № 2173.</w:t>
      </w:r>
    </w:p>
  </w:footnote>
  <w:footnote w:id="3">
    <w:p w:rsidR="00A71380" w:rsidRPr="004A2CB9" w:rsidRDefault="00A71380" w:rsidP="00A71380">
      <w:pPr>
        <w:pStyle w:val="a4"/>
        <w:jc w:val="both"/>
        <w:rPr>
          <w:rFonts w:ascii="Times New Roman" w:hAnsi="Times New Roman" w:cs="Times New Roman"/>
          <w:sz w:val="17"/>
          <w:szCs w:val="17"/>
        </w:rPr>
      </w:pPr>
      <w:r w:rsidRPr="004A2CB9">
        <w:rPr>
          <w:rStyle w:val="a6"/>
          <w:rFonts w:ascii="Times New Roman" w:hAnsi="Times New Roman" w:cs="Times New Roman"/>
          <w:sz w:val="17"/>
          <w:szCs w:val="17"/>
        </w:rPr>
        <w:footnoteRef/>
      </w:r>
      <w:r w:rsidRPr="004A2CB9">
        <w:rPr>
          <w:rFonts w:ascii="Times New Roman" w:hAnsi="Times New Roman" w:cs="Times New Roman"/>
          <w:sz w:val="17"/>
          <w:szCs w:val="17"/>
        </w:rPr>
        <w:t xml:space="preserve"> Под крупной торговой сетью понимается пятьдесят и более торговых точек, которые принадлежат одному или нескольким юридическим лицам, входящим в единую группу в соответствии с Федеральным законом «О защите конкуренции», или используются под единым коммерческим наименованием или иным средством индивидуализации.</w:t>
      </w:r>
    </w:p>
  </w:footnote>
  <w:footnote w:id="4">
    <w:p w:rsidR="00A71380" w:rsidRPr="004A2CB9" w:rsidRDefault="00A71380" w:rsidP="00A71380">
      <w:pPr>
        <w:pStyle w:val="a4"/>
        <w:jc w:val="both"/>
        <w:rPr>
          <w:rFonts w:ascii="Times New Roman" w:hAnsi="Times New Roman" w:cs="Times New Roman"/>
          <w:sz w:val="17"/>
          <w:szCs w:val="17"/>
        </w:rPr>
      </w:pPr>
      <w:r w:rsidRPr="004A2CB9">
        <w:rPr>
          <w:rStyle w:val="a6"/>
          <w:rFonts w:ascii="Times New Roman" w:hAnsi="Times New Roman" w:cs="Times New Roman"/>
          <w:sz w:val="17"/>
          <w:szCs w:val="17"/>
        </w:rPr>
        <w:footnoteRef/>
      </w:r>
      <w:r w:rsidRPr="004A2CB9">
        <w:rPr>
          <w:rFonts w:ascii="Times New Roman" w:hAnsi="Times New Roman" w:cs="Times New Roman"/>
          <w:sz w:val="17"/>
          <w:szCs w:val="17"/>
        </w:rPr>
        <w:t xml:space="preserve"> </w:t>
      </w:r>
      <w:r w:rsidRPr="004A2CB9">
        <w:rPr>
          <w:rFonts w:ascii="Times New Roman" w:hAnsi="Times New Roman" w:cs="Times New Roman"/>
          <w:sz w:val="17"/>
          <w:szCs w:val="17"/>
          <w:shd w:val="clear" w:color="auto" w:fill="FFFFFF"/>
        </w:rPr>
        <w:t>Товары, подлежащие маркировке средствами идентификации в соответствии с постановлением Правительства Российской Федерации от 15 декабря 2020 г. № 2099</w:t>
      </w:r>
    </w:p>
  </w:footnote>
  <w:footnote w:id="5">
    <w:p w:rsidR="00A71380" w:rsidRPr="004A2CB9" w:rsidRDefault="00A71380" w:rsidP="00A71380">
      <w:pPr>
        <w:pStyle w:val="a4"/>
        <w:jc w:val="both"/>
        <w:rPr>
          <w:rFonts w:ascii="Times New Roman" w:hAnsi="Times New Roman" w:cs="Times New Roman"/>
          <w:sz w:val="17"/>
          <w:szCs w:val="17"/>
        </w:rPr>
      </w:pPr>
      <w:r w:rsidRPr="004A2CB9">
        <w:rPr>
          <w:rStyle w:val="a6"/>
          <w:rFonts w:ascii="Times New Roman" w:hAnsi="Times New Roman" w:cs="Times New Roman"/>
          <w:sz w:val="17"/>
          <w:szCs w:val="17"/>
        </w:rPr>
        <w:footnoteRef/>
      </w:r>
      <w:r w:rsidRPr="004A2CB9">
        <w:rPr>
          <w:rFonts w:ascii="Times New Roman" w:hAnsi="Times New Roman" w:cs="Times New Roman"/>
          <w:sz w:val="17"/>
          <w:szCs w:val="17"/>
        </w:rPr>
        <w:t xml:space="preserve"> </w:t>
      </w:r>
      <w:r w:rsidRPr="004A2CB9">
        <w:rPr>
          <w:rFonts w:ascii="Times New Roman" w:hAnsi="Times New Roman" w:cs="Times New Roman"/>
          <w:sz w:val="17"/>
          <w:szCs w:val="17"/>
          <w:shd w:val="clear" w:color="auto" w:fill="FFFFFF"/>
        </w:rPr>
        <w:t>Товары</w:t>
      </w:r>
      <w:r w:rsidRPr="004A2CB9">
        <w:rPr>
          <w:rFonts w:ascii="Times New Roman" w:hAnsi="Times New Roman" w:cs="Times New Roman"/>
          <w:sz w:val="17"/>
          <w:szCs w:val="17"/>
        </w:rPr>
        <w:t xml:space="preserve">, подлежащие маркировке </w:t>
      </w:r>
      <w:bookmarkStart w:id="0" w:name="_Hlk180481961"/>
      <w:r w:rsidRPr="004A2CB9">
        <w:rPr>
          <w:rFonts w:ascii="Times New Roman" w:hAnsi="Times New Roman" w:cs="Times New Roman"/>
          <w:sz w:val="17"/>
          <w:szCs w:val="17"/>
        </w:rPr>
        <w:t>средствами идентификации в соответствии с постановлением Правительства Российской Федерации</w:t>
      </w:r>
      <w:bookmarkEnd w:id="0"/>
      <w:r w:rsidRPr="004A2CB9">
        <w:rPr>
          <w:rFonts w:ascii="Times New Roman" w:hAnsi="Times New Roman" w:cs="Times New Roman"/>
          <w:sz w:val="17"/>
          <w:szCs w:val="17"/>
        </w:rPr>
        <w:t xml:space="preserve"> от 31 мая 2021 г. № 841</w:t>
      </w:r>
    </w:p>
  </w:footnote>
  <w:footnote w:id="6">
    <w:p w:rsidR="00A71380" w:rsidRPr="001D5E3C" w:rsidRDefault="00A71380" w:rsidP="00A71380">
      <w:pPr>
        <w:pStyle w:val="a4"/>
        <w:jc w:val="both"/>
        <w:rPr>
          <w:rFonts w:ascii="Times New Roman" w:hAnsi="Times New Roman" w:cs="Times New Roman"/>
          <w:color w:val="FF0000"/>
          <w:sz w:val="17"/>
          <w:szCs w:val="17"/>
          <w:shd w:val="clear" w:color="auto" w:fill="FFFFFF"/>
        </w:rPr>
      </w:pPr>
      <w:r w:rsidRPr="00857600">
        <w:rPr>
          <w:rStyle w:val="a6"/>
        </w:rPr>
        <w:footnoteRef/>
      </w:r>
      <w:r w:rsidRPr="00857600">
        <w:t xml:space="preserve"> </w:t>
      </w:r>
      <w:bookmarkStart w:id="1" w:name="_Hlk180482109"/>
      <w:r w:rsidRPr="00857600">
        <w:rPr>
          <w:rFonts w:ascii="Times New Roman" w:hAnsi="Times New Roman" w:cs="Times New Roman"/>
          <w:sz w:val="17"/>
          <w:szCs w:val="17"/>
          <w:shd w:val="clear" w:color="auto" w:fill="FFFFFF"/>
        </w:rPr>
        <w:t>Товары, подлежащие маркировке средствами идентификации в соответствии с постановлением Правительства Российской Федерации от 30 ноября 2022 г. № 2173</w:t>
      </w:r>
      <w:bookmarkEnd w:id="1"/>
    </w:p>
  </w:footnote>
  <w:footnote w:id="7">
    <w:p w:rsidR="00A71380" w:rsidRPr="000B5897" w:rsidRDefault="00A71380" w:rsidP="00A71380">
      <w:pPr>
        <w:pStyle w:val="a4"/>
        <w:jc w:val="both"/>
        <w:rPr>
          <w:rFonts w:ascii="Times New Roman" w:hAnsi="Times New Roman" w:cs="Times New Roman"/>
          <w:sz w:val="17"/>
          <w:szCs w:val="17"/>
          <w:shd w:val="clear" w:color="auto" w:fill="FFFFFF"/>
        </w:rPr>
      </w:pPr>
      <w:r w:rsidRPr="000B5897">
        <w:rPr>
          <w:rStyle w:val="a6"/>
          <w:rFonts w:ascii="Times New Roman" w:hAnsi="Times New Roman" w:cs="Times New Roman"/>
          <w:sz w:val="17"/>
          <w:szCs w:val="17"/>
        </w:rPr>
        <w:footnoteRef/>
      </w:r>
      <w:r w:rsidRPr="000B5897">
        <w:rPr>
          <w:rFonts w:ascii="Times New Roman" w:hAnsi="Times New Roman" w:cs="Times New Roman"/>
          <w:sz w:val="17"/>
          <w:szCs w:val="17"/>
        </w:rPr>
        <w:t xml:space="preserve"> </w:t>
      </w:r>
      <w:r w:rsidRPr="000B5897">
        <w:rPr>
          <w:rFonts w:ascii="Times New Roman" w:hAnsi="Times New Roman" w:cs="Times New Roman"/>
          <w:sz w:val="17"/>
          <w:szCs w:val="17"/>
          <w:shd w:val="clear" w:color="auto" w:fill="FFFFFF"/>
        </w:rPr>
        <w:t>Товары, подлежащие маркировке средствами идентификации в соответствии с постановлением Правительства Российской Федерации от 30 мая 2023 г. № 870</w:t>
      </w:r>
    </w:p>
  </w:footnote>
  <w:footnote w:id="8">
    <w:p w:rsidR="00A71380" w:rsidRPr="000B5897" w:rsidRDefault="00A71380" w:rsidP="00A71380">
      <w:pPr>
        <w:pStyle w:val="a4"/>
        <w:jc w:val="both"/>
        <w:rPr>
          <w:rFonts w:ascii="Times New Roman" w:hAnsi="Times New Roman" w:cs="Times New Roman"/>
          <w:sz w:val="17"/>
          <w:szCs w:val="17"/>
        </w:rPr>
      </w:pPr>
      <w:r w:rsidRPr="000B5897">
        <w:rPr>
          <w:rStyle w:val="a6"/>
          <w:rFonts w:ascii="Times New Roman" w:hAnsi="Times New Roman" w:cs="Times New Roman"/>
          <w:sz w:val="17"/>
          <w:szCs w:val="17"/>
        </w:rPr>
        <w:footnoteRef/>
      </w:r>
      <w:r w:rsidRPr="000B5897">
        <w:rPr>
          <w:rFonts w:ascii="Times New Roman" w:hAnsi="Times New Roman" w:cs="Times New Roman"/>
          <w:sz w:val="17"/>
          <w:szCs w:val="17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мая 2023 г. N 886</w:t>
      </w:r>
    </w:p>
  </w:footnote>
  <w:footnote w:id="9">
    <w:p w:rsidR="00A71380" w:rsidRPr="000B5897" w:rsidRDefault="00A71380" w:rsidP="00A71380">
      <w:pPr>
        <w:pStyle w:val="a4"/>
        <w:jc w:val="both"/>
        <w:rPr>
          <w:rFonts w:ascii="Times New Roman" w:hAnsi="Times New Roman" w:cs="Times New Roman"/>
          <w:sz w:val="17"/>
          <w:szCs w:val="17"/>
        </w:rPr>
      </w:pPr>
      <w:r w:rsidRPr="000B5897">
        <w:rPr>
          <w:rStyle w:val="a6"/>
          <w:rFonts w:ascii="Times New Roman" w:hAnsi="Times New Roman" w:cs="Times New Roman"/>
          <w:sz w:val="17"/>
          <w:szCs w:val="17"/>
        </w:rPr>
        <w:footnoteRef/>
      </w:r>
      <w:r w:rsidRPr="000B5897">
        <w:rPr>
          <w:rFonts w:ascii="Times New Roman" w:hAnsi="Times New Roman" w:cs="Times New Roman"/>
          <w:sz w:val="17"/>
          <w:szCs w:val="17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5 июля 2019 г. № 860</w:t>
      </w:r>
    </w:p>
  </w:footnote>
  <w:footnote w:id="10">
    <w:p w:rsidR="00A71380" w:rsidRPr="000B5897" w:rsidRDefault="00A71380" w:rsidP="00A71380">
      <w:pPr>
        <w:pStyle w:val="a4"/>
        <w:jc w:val="both"/>
        <w:rPr>
          <w:rFonts w:ascii="Times New Roman" w:hAnsi="Times New Roman" w:cs="Times New Roman"/>
          <w:sz w:val="17"/>
          <w:szCs w:val="17"/>
        </w:rPr>
      </w:pPr>
      <w:r w:rsidRPr="000B5897">
        <w:rPr>
          <w:rStyle w:val="a6"/>
          <w:rFonts w:ascii="Times New Roman" w:hAnsi="Times New Roman" w:cs="Times New Roman"/>
          <w:sz w:val="17"/>
          <w:szCs w:val="17"/>
        </w:rPr>
        <w:footnoteRef/>
      </w:r>
      <w:r w:rsidRPr="000B5897">
        <w:rPr>
          <w:rFonts w:ascii="Times New Roman" w:hAnsi="Times New Roman" w:cs="Times New Roman"/>
          <w:sz w:val="17"/>
          <w:szCs w:val="17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№1956</w:t>
      </w:r>
    </w:p>
  </w:footnote>
  <w:footnote w:id="11">
    <w:p w:rsidR="00A71380" w:rsidRPr="000B5897" w:rsidRDefault="00A71380" w:rsidP="00A71380">
      <w:pPr>
        <w:pStyle w:val="a4"/>
        <w:jc w:val="both"/>
        <w:rPr>
          <w:rFonts w:ascii="Times New Roman" w:hAnsi="Times New Roman" w:cs="Times New Roman"/>
          <w:sz w:val="17"/>
          <w:szCs w:val="17"/>
        </w:rPr>
      </w:pPr>
      <w:r w:rsidRPr="000B5897">
        <w:rPr>
          <w:rStyle w:val="a6"/>
          <w:rFonts w:ascii="Times New Roman" w:hAnsi="Times New Roman" w:cs="Times New Roman"/>
          <w:sz w:val="17"/>
          <w:szCs w:val="17"/>
        </w:rPr>
        <w:footnoteRef/>
      </w:r>
      <w:r w:rsidRPr="000B5897">
        <w:rPr>
          <w:rFonts w:ascii="Times New Roman" w:hAnsi="Times New Roman" w:cs="Times New Roman"/>
          <w:sz w:val="17"/>
          <w:szCs w:val="17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 1953</w:t>
      </w:r>
    </w:p>
  </w:footnote>
  <w:footnote w:id="12">
    <w:p w:rsidR="00A71380" w:rsidRPr="000B5897" w:rsidRDefault="00A71380" w:rsidP="00A71380">
      <w:pPr>
        <w:pStyle w:val="a4"/>
        <w:jc w:val="both"/>
        <w:rPr>
          <w:rFonts w:ascii="Times New Roman" w:hAnsi="Times New Roman" w:cs="Times New Roman"/>
          <w:sz w:val="17"/>
          <w:szCs w:val="17"/>
        </w:rPr>
      </w:pPr>
      <w:r w:rsidRPr="000B5897">
        <w:rPr>
          <w:rStyle w:val="a6"/>
          <w:rFonts w:ascii="Times New Roman" w:hAnsi="Times New Roman" w:cs="Times New Roman"/>
          <w:sz w:val="17"/>
          <w:szCs w:val="17"/>
        </w:rPr>
        <w:footnoteRef/>
      </w:r>
      <w:r w:rsidRPr="000B5897">
        <w:rPr>
          <w:rFonts w:ascii="Times New Roman" w:hAnsi="Times New Roman" w:cs="Times New Roman"/>
          <w:sz w:val="17"/>
          <w:szCs w:val="17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 1958</w:t>
      </w:r>
    </w:p>
  </w:footnote>
  <w:footnote w:id="13">
    <w:p w:rsidR="00A71380" w:rsidRDefault="00A71380" w:rsidP="00A71380">
      <w:pPr>
        <w:pStyle w:val="a4"/>
        <w:jc w:val="both"/>
      </w:pPr>
      <w:r w:rsidRPr="000B5897">
        <w:rPr>
          <w:rStyle w:val="a6"/>
          <w:rFonts w:ascii="Times New Roman" w:hAnsi="Times New Roman" w:cs="Times New Roman"/>
          <w:sz w:val="17"/>
          <w:szCs w:val="17"/>
        </w:rPr>
        <w:footnoteRef/>
      </w:r>
      <w:r w:rsidRPr="000B5897">
        <w:rPr>
          <w:rFonts w:ascii="Times New Roman" w:hAnsi="Times New Roman" w:cs="Times New Roman"/>
          <w:sz w:val="17"/>
          <w:szCs w:val="17"/>
        </w:rPr>
        <w:t xml:space="preserve"> Товары, подлежащие маркировке средствами идентификации в соответствии с постановлением Правительства Российской Федерации от 31 декабря 2019 г. № 1957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80"/>
    <w:rsid w:val="00307DC1"/>
    <w:rsid w:val="0098147B"/>
    <w:rsid w:val="00A7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80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1380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A7138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71380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A713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80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1380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A7138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71380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A71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business/projects/beer/helper/" TargetMode="External"/><Relationship Id="rId13" Type="http://schemas.openxmlformats.org/officeDocument/2006/relationships/hyperlink" Target="https://xn--80ajghhoc2aj1c8b.xn--p1ai/business/projects/photo_cameras_and_flashbulbs/checkout/help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rkirovka.ru/community/rezhim-proverok-na-kassakh/videoinstruktcii-ot-postavshikov-kassovogo-po-po-rabote-s-razreshitelnym-rezhimom" TargetMode="External"/><Relationship Id="rId12" Type="http://schemas.openxmlformats.org/officeDocument/2006/relationships/hyperlink" Target="https://xn--80ajghhoc2aj1c8b.xn--p1ai/business/projects/light_industry/checkout/helper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business/projects/footwear/checkout/helpe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business/projects/perfumes/checkout/helper/" TargetMode="External"/><Relationship Id="rId10" Type="http://schemas.openxmlformats.org/officeDocument/2006/relationships/hyperlink" Target="https://xn--80ajghhoc2aj1c8b.xn--p1ai/business/projects/dietarysup/checkout/help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business/projects/antiseptic/checkout/helper/" TargetMode="External"/><Relationship Id="rId14" Type="http://schemas.openxmlformats.org/officeDocument/2006/relationships/hyperlink" Target="https://xn--80ajghhoc2aj1c8b.xn--p1ai/business/projects/tyres/checkout/help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768</Words>
  <Characters>4380</Characters>
  <Application>Microsoft Office Word</Application>
  <DocSecurity>0</DocSecurity>
  <Lines>36</Lines>
  <Paragraphs>10</Paragraphs>
  <ScaleCrop>false</ScaleCrop>
  <Company>Администрация города Иванова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Анатольевна Зазнобина</dc:creator>
  <cp:lastModifiedBy>Полина Анатольевна Зазнобина</cp:lastModifiedBy>
  <cp:revision>1</cp:revision>
  <dcterms:created xsi:type="dcterms:W3CDTF">2024-12-10T12:15:00Z</dcterms:created>
  <dcterms:modified xsi:type="dcterms:W3CDTF">2024-12-10T12:19:00Z</dcterms:modified>
</cp:coreProperties>
</file>